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BE" w:rsidRDefault="00FB7FC0">
      <w:pPr>
        <w:numPr>
          <w:ilvl w:val="0"/>
          <w:numId w:val="1"/>
        </w:numPr>
        <w:spacing w:before="120"/>
        <w:rPr>
          <w:color w:val="000000"/>
        </w:rPr>
      </w:pPr>
      <w:r>
        <w:rPr>
          <w:rFonts w:eastAsia="Times New Roman" w:cstheme="minorHAnsi"/>
          <w:b/>
          <w:color w:val="000000"/>
        </w:rPr>
        <w:t xml:space="preserve">Call to Order: </w:t>
      </w:r>
    </w:p>
    <w:p w:rsidR="004712BE" w:rsidRDefault="00FB7FC0">
      <w:pPr>
        <w:numPr>
          <w:ilvl w:val="0"/>
          <w:numId w:val="1"/>
        </w:numPr>
        <w:rPr>
          <w:color w:val="000000"/>
        </w:rPr>
      </w:pPr>
      <w:r>
        <w:rPr>
          <w:rFonts w:eastAsia="Times New Roman" w:cstheme="minorHAnsi"/>
          <w:b/>
          <w:color w:val="000000"/>
        </w:rPr>
        <w:t xml:space="preserve">Attendance: Is a quorum present? </w:t>
      </w:r>
    </w:p>
    <w:tbl>
      <w:tblPr>
        <w:tblW w:w="9124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1083"/>
        <w:gridCol w:w="8041"/>
      </w:tblGrid>
      <w:tr w:rsidR="004712B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4712BE" w:rsidRDefault="00FB7FC0">
            <w:pPr>
              <w:widowControl w:val="0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Geoff </w:t>
            </w:r>
            <w:proofErr w:type="spellStart"/>
            <w:r>
              <w:rPr>
                <w:rFonts w:eastAsia="Times New Roman" w:cstheme="minorHAnsi"/>
                <w:color w:val="000000"/>
              </w:rPr>
              <w:t>Folse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- </w:t>
            </w:r>
            <w:r>
              <w:rPr>
                <w:rFonts w:eastAsia="Times New Roman"/>
                <w:color w:val="000000"/>
              </w:rPr>
              <w:t>President</w:t>
            </w:r>
          </w:p>
        </w:tc>
      </w:tr>
      <w:tr w:rsidR="004712BE"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8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4712BE" w:rsidRDefault="00FB7FC0">
            <w:pPr>
              <w:widowControl w:val="0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Kurt Karlman – Vice President</w:t>
            </w:r>
          </w:p>
        </w:tc>
      </w:tr>
      <w:tr w:rsidR="004712B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8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4712BE" w:rsidRDefault="00FB7FC0">
            <w:pPr>
              <w:widowControl w:val="0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Mark Sheridan – </w:t>
            </w:r>
            <w:r>
              <w:rPr>
                <w:rFonts w:eastAsia="Times New Roman"/>
                <w:color w:val="000000"/>
              </w:rPr>
              <w:t>Treasurer</w:t>
            </w:r>
          </w:p>
        </w:tc>
      </w:tr>
      <w:tr w:rsidR="004712B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8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4712BE" w:rsidRDefault="003B7843">
            <w:pPr>
              <w:widowControl w:val="0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</w:t>
            </w:r>
            <w:r>
              <w:rPr>
                <w:rFonts w:eastAsia="Times New Roman" w:cstheme="minorHAnsi"/>
                <w:color w:val="000000"/>
              </w:rPr>
              <w:t>h</w:t>
            </w:r>
            <w:r>
              <w:rPr>
                <w:rFonts w:eastAsia="Times New Roman" w:cstheme="minorHAnsi"/>
                <w:color w:val="000000"/>
              </w:rPr>
              <w:t>eresa Horton - Director</w:t>
            </w:r>
          </w:p>
        </w:tc>
      </w:tr>
      <w:tr w:rsidR="004712B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8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4712BE" w:rsidRDefault="003B7843">
            <w:pPr>
              <w:widowControl w:val="0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Rob </w:t>
            </w:r>
            <w:proofErr w:type="spellStart"/>
            <w:r>
              <w:rPr>
                <w:rFonts w:eastAsia="Times New Roman" w:cstheme="minorHAnsi"/>
                <w:color w:val="000000"/>
              </w:rPr>
              <w:t>Sladek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-  Director</w:t>
            </w:r>
          </w:p>
        </w:tc>
      </w:tr>
      <w:tr w:rsidR="004712B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8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4712BE" w:rsidRDefault="003B7843">
            <w:pPr>
              <w:widowControl w:val="0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Mickie Dion - </w:t>
            </w:r>
            <w:r>
              <w:rPr>
                <w:rFonts w:eastAsia="Times New Roman"/>
                <w:color w:val="000000"/>
              </w:rPr>
              <w:t>Director</w:t>
            </w:r>
          </w:p>
        </w:tc>
      </w:tr>
      <w:tr w:rsidR="004712B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8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4712BE" w:rsidRDefault="003B784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Brian </w:t>
            </w:r>
            <w:proofErr w:type="spellStart"/>
            <w:r>
              <w:rPr>
                <w:color w:val="000000"/>
              </w:rPr>
              <w:t>Walchuk</w:t>
            </w:r>
            <w:proofErr w:type="spellEnd"/>
            <w:r>
              <w:rPr>
                <w:color w:val="000000"/>
              </w:rPr>
              <w:t xml:space="preserve"> - Director</w:t>
            </w:r>
          </w:p>
        </w:tc>
      </w:tr>
      <w:tr w:rsidR="004712B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jc w:val="center"/>
              <w:rPr>
                <w:color w:val="C9211E"/>
              </w:rPr>
            </w:pPr>
          </w:p>
        </w:tc>
        <w:tc>
          <w:tcPr>
            <w:tcW w:w="8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4712BE" w:rsidRDefault="00FB7FC0">
            <w:pPr>
              <w:widowControl w:val="0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Nate Griffin</w:t>
            </w:r>
          </w:p>
          <w:p w:rsidR="004712BE" w:rsidRDefault="00FB7FC0">
            <w:pPr>
              <w:widowControl w:val="0"/>
              <w:rPr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Associa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Houston Community Management Services</w:t>
            </w:r>
          </w:p>
          <w:p w:rsidR="004712BE" w:rsidRDefault="00FB7FC0">
            <w:pPr>
              <w:pStyle w:val="PreformattedText"/>
              <w:widowControl w:val="0"/>
              <w:rPr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832-864-1200</w:t>
            </w:r>
          </w:p>
          <w:p w:rsidR="004712BE" w:rsidRDefault="00483940">
            <w:pPr>
              <w:widowControl w:val="0"/>
            </w:pPr>
            <w:hyperlink r:id="rId7">
              <w:r w:rsidR="00FB7FC0">
                <w:rPr>
                  <w:rStyle w:val="Hyperlink"/>
                  <w:rFonts w:eastAsia="Times New Roman"/>
                  <w:color w:val="000000"/>
                </w:rPr>
                <w:t>NGriffin@houcomm.com</w:t>
              </w:r>
            </w:hyperlink>
          </w:p>
        </w:tc>
      </w:tr>
    </w:tbl>
    <w:p w:rsidR="004712BE" w:rsidRDefault="004712BE">
      <w:pPr>
        <w:spacing w:after="120"/>
        <w:ind w:left="1080"/>
        <w:rPr>
          <w:rFonts w:asciiTheme="minorHAnsi" w:eastAsia="Times New Roman" w:hAnsiTheme="minorHAnsi" w:cstheme="minorHAnsi"/>
          <w:b/>
          <w:color w:val="000000"/>
        </w:rPr>
      </w:pPr>
    </w:p>
    <w:p w:rsidR="004712BE" w:rsidRDefault="00FB7FC0">
      <w:pPr>
        <w:numPr>
          <w:ilvl w:val="0"/>
          <w:numId w:val="1"/>
        </w:numPr>
        <w:spacing w:after="120"/>
        <w:rPr>
          <w:color w:val="000000"/>
        </w:rPr>
      </w:pPr>
      <w:r>
        <w:rPr>
          <w:rFonts w:eastAsia="Times New Roman" w:cstheme="minorHAnsi"/>
          <w:b/>
          <w:color w:val="000000"/>
        </w:rPr>
        <w:t>Visitors</w:t>
      </w:r>
    </w:p>
    <w:tbl>
      <w:tblPr>
        <w:tblW w:w="8885" w:type="dxa"/>
        <w:tblInd w:w="583" w:type="dxa"/>
        <w:tblLayout w:type="fixed"/>
        <w:tblLook w:val="04A0" w:firstRow="1" w:lastRow="0" w:firstColumn="1" w:lastColumn="0" w:noHBand="0" w:noVBand="1"/>
      </w:tblPr>
      <w:tblGrid>
        <w:gridCol w:w="4048"/>
        <w:gridCol w:w="4837"/>
      </w:tblGrid>
      <w:tr w:rsidR="004712BE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NAME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Discussion Topic(s)</w:t>
            </w:r>
          </w:p>
        </w:tc>
      </w:tr>
      <w:tr w:rsidR="004712BE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color w:val="C9211E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712BE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712BE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712BE" w:rsidRDefault="004712BE">
      <w:pPr>
        <w:spacing w:before="120" w:after="120"/>
        <w:ind w:left="1080"/>
        <w:rPr>
          <w:rFonts w:asciiTheme="minorHAnsi" w:eastAsia="Times New Roman" w:hAnsiTheme="minorHAnsi" w:cstheme="minorHAnsi"/>
          <w:b/>
          <w:color w:val="000000"/>
        </w:rPr>
      </w:pPr>
    </w:p>
    <w:p w:rsidR="004712BE" w:rsidRDefault="00FB7FC0">
      <w:pPr>
        <w:numPr>
          <w:ilvl w:val="0"/>
          <w:numId w:val="1"/>
        </w:numPr>
        <w:spacing w:before="120" w:after="120"/>
        <w:rPr>
          <w:color w:val="000000"/>
        </w:rPr>
      </w:pPr>
      <w:r>
        <w:rPr>
          <w:rFonts w:eastAsia="Times New Roman" w:cstheme="minorHAnsi"/>
          <w:b/>
          <w:color w:val="000000"/>
        </w:rPr>
        <w:t>Agenda</w:t>
      </w:r>
    </w:p>
    <w:tbl>
      <w:tblPr>
        <w:tblW w:w="9180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2502"/>
        <w:gridCol w:w="1798"/>
        <w:gridCol w:w="1911"/>
        <w:gridCol w:w="905"/>
        <w:gridCol w:w="363"/>
        <w:gridCol w:w="560"/>
        <w:gridCol w:w="1141"/>
      </w:tblGrid>
      <w:tr w:rsidR="004712BE">
        <w:tc>
          <w:tcPr>
            <w:tcW w:w="7478" w:type="dxa"/>
            <w:gridSpan w:val="5"/>
            <w:tcBorders>
              <w:bottom w:val="single" w:sz="4" w:space="0" w:color="000000"/>
            </w:tcBorders>
          </w:tcPr>
          <w:p w:rsidR="004712BE" w:rsidRDefault="00FB7FC0">
            <w:pPr>
              <w:widowControl w:val="0"/>
              <w:spacing w:before="120" w:after="120"/>
              <w:rPr>
                <w:color w:val="000000"/>
              </w:rPr>
            </w:pPr>
            <w:bookmarkStart w:id="0" w:name="_heading=h.gjdgxs"/>
            <w:bookmarkEnd w:id="0"/>
            <w:r>
              <w:rPr>
                <w:rFonts w:eastAsia="Times New Roman" w:cstheme="minorHAnsi"/>
                <w:b/>
                <w:bCs/>
                <w:color w:val="000000"/>
              </w:rPr>
              <w:t>Proposed Changes: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4712BE" w:rsidRDefault="00FB7FC0">
            <w:pPr>
              <w:widowControl w:val="0"/>
              <w:spacing w:before="120" w:after="120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Accepted?</w:t>
            </w:r>
          </w:p>
        </w:tc>
      </w:tr>
      <w:tr w:rsidR="004712BE">
        <w:trPr>
          <w:trHeight w:val="613"/>
        </w:trPr>
        <w:tc>
          <w:tcPr>
            <w:tcW w:w="74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pStyle w:val="PreformattedText"/>
              <w:widowControl w:val="0"/>
              <w:rPr>
                <w:color w:val="C9211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4712BE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712BE">
        <w:trPr>
          <w:trHeight w:val="125"/>
        </w:trPr>
        <w:tc>
          <w:tcPr>
            <w:tcW w:w="74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4712BE">
        <w:trPr>
          <w:trHeight w:val="125"/>
        </w:trPr>
        <w:tc>
          <w:tcPr>
            <w:tcW w:w="74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4712BE">
        <w:trPr>
          <w:trHeight w:val="197"/>
        </w:trPr>
        <w:tc>
          <w:tcPr>
            <w:tcW w:w="74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4712BE" w:rsidRDefault="004712BE">
            <w:pPr>
              <w:widowControl w:val="0"/>
              <w:spacing w:after="20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4712BE">
        <w:trPr>
          <w:trHeight w:val="6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tabs>
                <w:tab w:val="left" w:pos="953"/>
                <w:tab w:val="center" w:pos="1962"/>
              </w:tabs>
              <w:spacing w:after="200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lastRenderedPageBreak/>
              <w:t>Topic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tabs>
                <w:tab w:val="left" w:pos="953"/>
                <w:tab w:val="center" w:pos="1962"/>
              </w:tabs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Motion to</w:t>
            </w:r>
          </w:p>
          <w:p w:rsidR="004712BE" w:rsidRDefault="00FB7FC0">
            <w:pPr>
              <w:widowControl w:val="0"/>
              <w:tabs>
                <w:tab w:val="left" w:pos="953"/>
                <w:tab w:val="center" w:pos="1962"/>
              </w:tabs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Approve: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Second</w:t>
            </w:r>
          </w:p>
          <w:p w:rsidR="004712BE" w:rsidRDefault="004712BE">
            <w:pPr>
              <w:widowControl w:val="0"/>
              <w:spacing w:after="20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Aye</w:t>
            </w:r>
          </w:p>
          <w:p w:rsidR="004712BE" w:rsidRDefault="004712BE">
            <w:pPr>
              <w:widowControl w:val="0"/>
              <w:spacing w:after="20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Nay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Result</w:t>
            </w:r>
          </w:p>
        </w:tc>
      </w:tr>
      <w:tr w:rsidR="004712BE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rFonts w:asciiTheme="minorHAnsi" w:eastAsia="Times New Roman" w:hAnsiTheme="minorHAnsi" w:cstheme="minorHAnsi"/>
                <w:color w:val="C9211E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4712BE">
            <w:pPr>
              <w:widowControl w:val="0"/>
              <w:tabs>
                <w:tab w:val="left" w:pos="953"/>
                <w:tab w:val="center" w:pos="1962"/>
              </w:tabs>
              <w:jc w:val="center"/>
              <w:rPr>
                <w:rFonts w:asciiTheme="minorHAnsi" w:eastAsia="Times New Roman" w:hAnsiTheme="minorHAnsi" w:cstheme="minorHAnsi"/>
                <w:color w:val="C9211E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rFonts w:asciiTheme="minorHAnsi" w:eastAsia="Times New Roman" w:hAnsiTheme="minorHAnsi" w:cstheme="minorHAnsi"/>
                <w:color w:val="C9211E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rFonts w:asciiTheme="minorHAnsi" w:eastAsia="Times New Roman" w:hAnsiTheme="minorHAnsi" w:cstheme="minorHAnsi"/>
                <w:color w:val="C9211E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rFonts w:asciiTheme="minorHAnsi" w:eastAsia="Times New Roman" w:hAnsiTheme="minorHAnsi" w:cstheme="minorHAnsi"/>
                <w:color w:val="C9211E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rFonts w:asciiTheme="minorHAnsi" w:eastAsia="Times New Roman" w:hAnsiTheme="minorHAnsi" w:cstheme="minorHAnsi"/>
                <w:color w:val="C9211E"/>
              </w:rPr>
            </w:pPr>
          </w:p>
        </w:tc>
      </w:tr>
      <w:tr w:rsidR="004712BE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4712BE">
            <w:pPr>
              <w:widowControl w:val="0"/>
              <w:tabs>
                <w:tab w:val="left" w:pos="953"/>
                <w:tab w:val="center" w:pos="1962"/>
              </w:tabs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4712BE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4712BE">
            <w:pPr>
              <w:widowControl w:val="0"/>
              <w:tabs>
                <w:tab w:val="left" w:pos="953"/>
                <w:tab w:val="center" w:pos="1962"/>
              </w:tabs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4712BE" w:rsidRDefault="00FB7FC0">
      <w:pPr>
        <w:numPr>
          <w:ilvl w:val="0"/>
          <w:numId w:val="1"/>
        </w:numPr>
        <w:spacing w:before="120" w:after="120"/>
        <w:rPr>
          <w:color w:val="000000"/>
        </w:rPr>
      </w:pPr>
      <w:r>
        <w:rPr>
          <w:rFonts w:eastAsia="Times New Roman" w:cstheme="minorHAnsi"/>
          <w:b/>
          <w:color w:val="000000"/>
        </w:rPr>
        <w:t xml:space="preserve">Approval of Minutes for </w:t>
      </w:r>
      <w:r w:rsidR="003B7843">
        <w:rPr>
          <w:rFonts w:eastAsia="Times New Roman" w:cstheme="minorHAnsi"/>
          <w:b/>
          <w:color w:val="000000"/>
        </w:rPr>
        <w:t>Annual Meeting on 2/21/24</w:t>
      </w:r>
    </w:p>
    <w:tbl>
      <w:tblPr>
        <w:tblW w:w="8645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3150"/>
        <w:gridCol w:w="1705"/>
        <w:gridCol w:w="1346"/>
        <w:gridCol w:w="1174"/>
        <w:gridCol w:w="1270"/>
      </w:tblGrid>
      <w:tr w:rsidR="004712BE">
        <w:tc>
          <w:tcPr>
            <w:tcW w:w="6201" w:type="dxa"/>
            <w:gridSpan w:val="3"/>
            <w:tcBorders>
              <w:bottom w:val="single" w:sz="4" w:space="0" w:color="000000"/>
            </w:tcBorders>
          </w:tcPr>
          <w:p w:rsidR="004712BE" w:rsidRDefault="00FB7FC0">
            <w:pPr>
              <w:widowControl w:val="0"/>
              <w:spacing w:before="120" w:after="120"/>
              <w:rPr>
                <w:color w:val="000000"/>
              </w:rPr>
            </w:pPr>
            <w:bookmarkStart w:id="1" w:name="_heading=h.30j0zll"/>
            <w:bookmarkEnd w:id="1"/>
            <w:r>
              <w:rPr>
                <w:rFonts w:eastAsia="Times New Roman" w:cstheme="minorHAnsi"/>
                <w:color w:val="000000"/>
              </w:rPr>
              <w:t>Proposed Changes:</w:t>
            </w:r>
          </w:p>
        </w:tc>
        <w:tc>
          <w:tcPr>
            <w:tcW w:w="2444" w:type="dxa"/>
            <w:gridSpan w:val="2"/>
            <w:tcBorders>
              <w:bottom w:val="single" w:sz="4" w:space="0" w:color="000000"/>
            </w:tcBorders>
          </w:tcPr>
          <w:p w:rsidR="004712BE" w:rsidRDefault="00FB7FC0">
            <w:pPr>
              <w:widowControl w:val="0"/>
              <w:spacing w:before="120" w:after="120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Accepted?</w:t>
            </w:r>
          </w:p>
        </w:tc>
      </w:tr>
      <w:tr w:rsidR="004712BE">
        <w:tc>
          <w:tcPr>
            <w:tcW w:w="62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color w:val="00000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4712BE">
        <w:trPr>
          <w:trHeight w:val="125"/>
        </w:trPr>
        <w:tc>
          <w:tcPr>
            <w:tcW w:w="62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4712BE">
        <w:trPr>
          <w:trHeight w:val="197"/>
        </w:trPr>
        <w:tc>
          <w:tcPr>
            <w:tcW w:w="62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4712BE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Motion to Approve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Second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Aye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Nay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Result</w:t>
            </w:r>
          </w:p>
        </w:tc>
      </w:tr>
      <w:tr w:rsidR="004712BE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tabs>
                <w:tab w:val="left" w:pos="953"/>
                <w:tab w:val="center" w:pos="1962"/>
              </w:tabs>
              <w:jc w:val="center"/>
              <w:rPr>
                <w:color w:val="C9211E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color w:val="C9211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color w:val="C9211E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 w:rsidP="003B7843">
            <w:pPr>
              <w:widowControl w:val="0"/>
              <w:spacing w:after="200"/>
              <w:jc w:val="center"/>
              <w:rPr>
                <w:color w:val="C9211E"/>
              </w:rPr>
            </w:pPr>
            <w:r>
              <w:rPr>
                <w:color w:val="C9211E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color w:val="C9211E"/>
              </w:rPr>
            </w:pPr>
          </w:p>
        </w:tc>
      </w:tr>
    </w:tbl>
    <w:p w:rsidR="004712BE" w:rsidRDefault="00FB7FC0">
      <w:pPr>
        <w:numPr>
          <w:ilvl w:val="0"/>
          <w:numId w:val="1"/>
        </w:numPr>
        <w:spacing w:before="120"/>
        <w:rPr>
          <w:color w:val="000000"/>
        </w:rPr>
      </w:pPr>
      <w:r>
        <w:rPr>
          <w:rFonts w:eastAsia="Times New Roman" w:cstheme="minorHAnsi"/>
          <w:b/>
          <w:color w:val="000000"/>
        </w:rPr>
        <w:t>Calendars</w:t>
      </w:r>
    </w:p>
    <w:p w:rsidR="004712BE" w:rsidRDefault="00FB7FC0">
      <w:pPr>
        <w:numPr>
          <w:ilvl w:val="1"/>
          <w:numId w:val="1"/>
        </w:numPr>
        <w:rPr>
          <w:color w:val="000000"/>
        </w:rPr>
      </w:pPr>
      <w:r>
        <w:rPr>
          <w:rFonts w:eastAsia="Times New Roman" w:cstheme="minorHAnsi"/>
          <w:color w:val="000000"/>
        </w:rPr>
        <w:t>Review BOD Annual Calendar (Annex A)</w:t>
      </w:r>
    </w:p>
    <w:p w:rsidR="004712BE" w:rsidRDefault="00FB7FC0">
      <w:pPr>
        <w:numPr>
          <w:ilvl w:val="1"/>
          <w:numId w:val="1"/>
        </w:numPr>
        <w:spacing w:after="120"/>
        <w:rPr>
          <w:color w:val="000000"/>
        </w:rPr>
      </w:pPr>
      <w:r>
        <w:rPr>
          <w:rFonts w:eastAsia="Times New Roman" w:cstheme="minorHAnsi"/>
          <w:color w:val="000000"/>
        </w:rPr>
        <w:t>Review Meeting Calendar for CY2024</w:t>
      </w:r>
    </w:p>
    <w:tbl>
      <w:tblPr>
        <w:tblW w:w="8107" w:type="dxa"/>
        <w:tblInd w:w="1253" w:type="dxa"/>
        <w:tblLayout w:type="fixed"/>
        <w:tblLook w:val="04A0" w:firstRow="1" w:lastRow="0" w:firstColumn="1" w:lastColumn="0" w:noHBand="0" w:noVBand="1"/>
      </w:tblPr>
      <w:tblGrid>
        <w:gridCol w:w="1172"/>
        <w:gridCol w:w="892"/>
        <w:gridCol w:w="774"/>
        <w:gridCol w:w="982"/>
        <w:gridCol w:w="236"/>
        <w:gridCol w:w="1155"/>
        <w:gridCol w:w="855"/>
        <w:gridCol w:w="784"/>
        <w:gridCol w:w="1257"/>
      </w:tblGrid>
      <w:tr w:rsidR="004712BE">
        <w:trPr>
          <w:trHeight w:hRule="exact" w:val="288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Month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Date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Day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Week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12BE" w:rsidRDefault="004712BE">
            <w:pPr>
              <w:widowControl w:val="0"/>
              <w:spacing w:after="200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Month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Date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Day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Week</w:t>
            </w:r>
          </w:p>
        </w:tc>
      </w:tr>
      <w:tr w:rsidR="004712BE">
        <w:trPr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Jan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Wed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3rd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Wed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3rd</w:t>
            </w:r>
          </w:p>
        </w:tc>
      </w:tr>
      <w:tr w:rsidR="004712BE">
        <w:trPr>
          <w:trHeight w:val="288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Feb*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Wed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3rd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Aug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Wed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3rd</w:t>
            </w:r>
          </w:p>
        </w:tc>
      </w:tr>
      <w:tr w:rsidR="004712BE">
        <w:trPr>
          <w:trHeight w:val="288"/>
        </w:trPr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Mar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Wed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3rd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Sep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Wed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3rd</w:t>
            </w:r>
          </w:p>
        </w:tc>
      </w:tr>
      <w:tr w:rsidR="004712BE">
        <w:trPr>
          <w:trHeight w:val="288"/>
        </w:trPr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Apr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Wed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3rd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Oct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Wed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3rd</w:t>
            </w:r>
          </w:p>
        </w:tc>
      </w:tr>
      <w:tr w:rsidR="004712BE">
        <w:trPr>
          <w:trHeight w:val="288"/>
        </w:trPr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May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Wed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3rd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4712BE">
            <w:pPr>
              <w:widowControl w:val="0"/>
              <w:spacing w:after="20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Nov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Wed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3rd</w:t>
            </w:r>
          </w:p>
        </w:tc>
      </w:tr>
      <w:tr w:rsidR="004712BE">
        <w:trPr>
          <w:trHeight w:val="564"/>
        </w:trPr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Jun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Wed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3rd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FB7FC0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Dec</w:t>
            </w:r>
          </w:p>
          <w:p w:rsidR="004712BE" w:rsidRDefault="004712BE">
            <w:pPr>
              <w:widowControl w:val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FB7FC0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FB7FC0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Wed</w:t>
            </w:r>
          </w:p>
          <w:p w:rsidR="004712BE" w:rsidRDefault="004712BE">
            <w:pPr>
              <w:widowControl w:val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3rd</w:t>
            </w:r>
          </w:p>
        </w:tc>
      </w:tr>
    </w:tbl>
    <w:p w:rsidR="004712BE" w:rsidRDefault="00FB7FC0">
      <w:pPr>
        <w:numPr>
          <w:ilvl w:val="0"/>
          <w:numId w:val="1"/>
        </w:numPr>
        <w:spacing w:before="120"/>
        <w:rPr>
          <w:color w:val="000000"/>
        </w:rPr>
      </w:pPr>
      <w:r>
        <w:rPr>
          <w:rFonts w:eastAsia="Times New Roman" w:cstheme="minorHAnsi"/>
          <w:b/>
          <w:color w:val="000000"/>
        </w:rPr>
        <w:t>President’s Report</w:t>
      </w:r>
    </w:p>
    <w:p w:rsidR="004712BE" w:rsidRDefault="00FB7FC0">
      <w:pPr>
        <w:numPr>
          <w:ilvl w:val="1"/>
          <w:numId w:val="1"/>
        </w:numPr>
        <w:rPr>
          <w:color w:val="000000"/>
        </w:rPr>
      </w:pPr>
      <w:r>
        <w:rPr>
          <w:rFonts w:eastAsia="Times New Roman" w:cstheme="minorHAnsi"/>
          <w:color w:val="000000"/>
        </w:rPr>
        <w:t>Executive Session Checklist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</w:p>
    <w:p w:rsidR="004712BE" w:rsidRDefault="00FB7FC0">
      <w:pPr>
        <w:rPr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:rsidR="004712BE" w:rsidRDefault="00FB7FC0">
      <w:pPr>
        <w:numPr>
          <w:ilvl w:val="2"/>
          <w:numId w:val="1"/>
        </w:numPr>
        <w:rPr>
          <w:color w:val="000000"/>
        </w:rPr>
      </w:pPr>
      <w:r>
        <w:rPr>
          <w:rFonts w:eastAsia="Times New Roman" w:cstheme="minorHAnsi"/>
          <w:color w:val="000000"/>
        </w:rPr>
        <w:t>Delinquencies</w:t>
      </w:r>
    </w:p>
    <w:p w:rsidR="004712BE" w:rsidRDefault="00FB7FC0">
      <w:pPr>
        <w:numPr>
          <w:ilvl w:val="2"/>
          <w:numId w:val="1"/>
        </w:numPr>
        <w:rPr>
          <w:color w:val="000000"/>
        </w:rPr>
      </w:pPr>
      <w:r>
        <w:rPr>
          <w:rFonts w:eastAsia="Times New Roman" w:cstheme="minorHAnsi"/>
          <w:color w:val="000000"/>
        </w:rPr>
        <w:t>Legal Issues</w:t>
      </w:r>
      <w:r>
        <w:rPr>
          <w:rFonts w:eastAsia="Times New Roman"/>
          <w:color w:val="000000"/>
        </w:rPr>
        <w:t xml:space="preserve"> </w:t>
      </w:r>
    </w:p>
    <w:p w:rsidR="004712BE" w:rsidRDefault="00FB7FC0">
      <w:pPr>
        <w:numPr>
          <w:ilvl w:val="2"/>
          <w:numId w:val="1"/>
        </w:numPr>
        <w:rPr>
          <w:color w:val="000000"/>
        </w:rPr>
      </w:pPr>
      <w:r>
        <w:rPr>
          <w:rFonts w:eastAsia="Times New Roman" w:cstheme="minorHAnsi"/>
          <w:color w:val="000000"/>
        </w:rPr>
        <w:t xml:space="preserve">Violations </w:t>
      </w:r>
    </w:p>
    <w:p w:rsidR="004712BE" w:rsidRDefault="00FB7FC0">
      <w:pPr>
        <w:numPr>
          <w:ilvl w:val="2"/>
          <w:numId w:val="1"/>
        </w:numPr>
        <w:rPr>
          <w:color w:val="000000"/>
        </w:rPr>
      </w:pPr>
      <w:r>
        <w:rPr>
          <w:rFonts w:eastAsia="Times New Roman" w:cstheme="minorHAnsi"/>
          <w:color w:val="000000"/>
        </w:rPr>
        <w:lastRenderedPageBreak/>
        <w:t xml:space="preserve">Performance Concerns </w:t>
      </w:r>
    </w:p>
    <w:p w:rsidR="004712BE" w:rsidRDefault="004712BE">
      <w:pPr>
        <w:rPr>
          <w:rFonts w:asciiTheme="minorHAnsi" w:hAnsiTheme="minorHAnsi" w:cstheme="minorHAnsi"/>
          <w:color w:val="000000"/>
        </w:rPr>
      </w:pPr>
    </w:p>
    <w:p w:rsidR="004712BE" w:rsidRDefault="00FB7FC0">
      <w:pPr>
        <w:numPr>
          <w:ilvl w:val="0"/>
          <w:numId w:val="1"/>
        </w:numPr>
        <w:rPr>
          <w:color w:val="000000"/>
        </w:rPr>
      </w:pPr>
      <w:r>
        <w:rPr>
          <w:rFonts w:eastAsia="Times New Roman" w:cstheme="minorHAnsi"/>
          <w:b/>
          <w:color w:val="000000"/>
        </w:rPr>
        <w:t>Financial Report from Treasurer</w:t>
      </w:r>
    </w:p>
    <w:p w:rsidR="004712BE" w:rsidRDefault="00FB7FC0">
      <w:pPr>
        <w:numPr>
          <w:ilvl w:val="1"/>
          <w:numId w:val="1"/>
        </w:numPr>
        <w:rPr>
          <w:color w:val="000000"/>
        </w:rPr>
      </w:pPr>
      <w:r>
        <w:rPr>
          <w:rFonts w:eastAsia="Times New Roman" w:cstheme="minorHAnsi"/>
          <w:color w:val="000000"/>
        </w:rPr>
        <w:t xml:space="preserve">Report presentation </w:t>
      </w:r>
    </w:p>
    <w:p w:rsidR="004712BE" w:rsidRDefault="004712BE">
      <w:pPr>
        <w:ind w:left="2160"/>
        <w:rPr>
          <w:color w:val="000000"/>
        </w:rPr>
      </w:pPr>
    </w:p>
    <w:p w:rsidR="004712BE" w:rsidRDefault="00FB7FC0">
      <w:pPr>
        <w:numPr>
          <w:ilvl w:val="1"/>
          <w:numId w:val="1"/>
        </w:numPr>
        <w:rPr>
          <w:color w:val="000000"/>
        </w:rPr>
      </w:pPr>
      <w:r>
        <w:rPr>
          <w:rFonts w:eastAsia="Times New Roman" w:cstheme="minorHAnsi"/>
          <w:color w:val="000000"/>
        </w:rPr>
        <w:t xml:space="preserve">Outstanding invoices </w:t>
      </w:r>
    </w:p>
    <w:p w:rsidR="004712BE" w:rsidRDefault="004712BE">
      <w:pPr>
        <w:ind w:left="720"/>
        <w:rPr>
          <w:color w:val="000000"/>
        </w:rPr>
      </w:pPr>
    </w:p>
    <w:p w:rsidR="004712BE" w:rsidRDefault="00FB7FC0">
      <w:pPr>
        <w:numPr>
          <w:ilvl w:val="1"/>
          <w:numId w:val="1"/>
        </w:numPr>
        <w:rPr>
          <w:color w:val="000000"/>
        </w:rPr>
      </w:pPr>
      <w:r>
        <w:rPr>
          <w:rFonts w:eastAsia="Times New Roman" w:cstheme="minorHAnsi"/>
          <w:color w:val="000000"/>
        </w:rPr>
        <w:t>Budget Presentation</w:t>
      </w:r>
    </w:p>
    <w:p w:rsidR="004712BE" w:rsidRDefault="004712BE">
      <w:pPr>
        <w:ind w:left="2520"/>
      </w:pPr>
    </w:p>
    <w:p w:rsidR="004712BE" w:rsidRDefault="004712BE">
      <w:pPr>
        <w:ind w:left="2520" w:right="0"/>
        <w:rPr>
          <w:color w:val="000000"/>
        </w:rPr>
      </w:pPr>
    </w:p>
    <w:p w:rsidR="004712BE" w:rsidRDefault="00FB7FC0">
      <w:pPr>
        <w:numPr>
          <w:ilvl w:val="2"/>
          <w:numId w:val="1"/>
        </w:numPr>
        <w:rPr>
          <w:color w:val="000000"/>
        </w:rPr>
      </w:pPr>
      <w:r>
        <w:rPr>
          <w:rFonts w:eastAsia="Times New Roman" w:cstheme="minorHAnsi"/>
          <w:color w:val="000000"/>
        </w:rPr>
        <w:t>2023 Budget status</w:t>
      </w:r>
    </w:p>
    <w:p w:rsidR="004712BE" w:rsidRDefault="004712BE">
      <w:pPr>
        <w:ind w:left="2160"/>
        <w:rPr>
          <w:color w:val="000000"/>
        </w:rPr>
      </w:pPr>
    </w:p>
    <w:p w:rsidR="004712BE" w:rsidRDefault="00FB7FC0">
      <w:pPr>
        <w:numPr>
          <w:ilvl w:val="2"/>
          <w:numId w:val="1"/>
        </w:numPr>
        <w:rPr>
          <w:color w:val="000000"/>
        </w:rPr>
      </w:pPr>
      <w:r>
        <w:rPr>
          <w:rFonts w:eastAsia="Times New Roman"/>
          <w:color w:val="000000"/>
        </w:rPr>
        <w:t>2024 Budget</w:t>
      </w:r>
    </w:p>
    <w:p w:rsidR="004712BE" w:rsidRDefault="004712BE">
      <w:pPr>
        <w:ind w:left="2520"/>
        <w:rPr>
          <w:color w:val="000000"/>
        </w:rPr>
      </w:pPr>
    </w:p>
    <w:p w:rsidR="004712BE" w:rsidRDefault="004712BE">
      <w:pPr>
        <w:ind w:left="2520"/>
        <w:rPr>
          <w:color w:val="000000"/>
        </w:rPr>
      </w:pPr>
    </w:p>
    <w:p w:rsidR="004712BE" w:rsidRDefault="00FB7FC0">
      <w:pPr>
        <w:numPr>
          <w:ilvl w:val="0"/>
          <w:numId w:val="1"/>
        </w:numPr>
        <w:rPr>
          <w:color w:val="000000"/>
        </w:rPr>
      </w:pPr>
      <w:r>
        <w:rPr>
          <w:rFonts w:eastAsia="Times New Roman" w:cstheme="minorHAnsi"/>
          <w:b/>
          <w:color w:val="000000"/>
        </w:rPr>
        <w:t>Old Business/New Business</w:t>
      </w:r>
    </w:p>
    <w:p w:rsidR="004712BE" w:rsidRDefault="00FB7FC0">
      <w:pPr>
        <w:numPr>
          <w:ilvl w:val="1"/>
          <w:numId w:val="1"/>
        </w:numPr>
        <w:rPr>
          <w:color w:val="000000"/>
        </w:rPr>
      </w:pPr>
      <w:r>
        <w:rPr>
          <w:rFonts w:eastAsia="Times New Roman" w:cstheme="minorHAnsi"/>
          <w:color w:val="000000"/>
        </w:rPr>
        <w:t>ACC – Report (Non-Executive)</w:t>
      </w:r>
    </w:p>
    <w:p w:rsidR="004712BE" w:rsidRDefault="004712BE">
      <w:pPr>
        <w:spacing w:line="276" w:lineRule="auto"/>
        <w:ind w:left="6029"/>
        <w:rPr>
          <w:rFonts w:asciiTheme="minorHAnsi" w:eastAsia="Times New Roman" w:hAnsiTheme="minorHAnsi" w:cstheme="minorHAnsi"/>
          <w:color w:val="000000"/>
        </w:rPr>
      </w:pPr>
    </w:p>
    <w:p w:rsidR="004712BE" w:rsidRDefault="00FB7FC0">
      <w:pPr>
        <w:numPr>
          <w:ilvl w:val="1"/>
          <w:numId w:val="1"/>
        </w:numPr>
        <w:rPr>
          <w:color w:val="000000"/>
        </w:rPr>
      </w:pPr>
      <w:r>
        <w:rPr>
          <w:rFonts w:eastAsia="Times New Roman" w:cstheme="minorHAnsi"/>
          <w:color w:val="000000"/>
        </w:rPr>
        <w:t xml:space="preserve">Action Items - Review/Update Old Actions (action items list).  </w:t>
      </w:r>
      <w:r>
        <w:br w:type="page"/>
      </w:r>
    </w:p>
    <w:tbl>
      <w:tblPr>
        <w:tblW w:w="9540" w:type="dxa"/>
        <w:tblInd w:w="571" w:type="dxa"/>
        <w:tblLayout w:type="fixed"/>
        <w:tblLook w:val="04A0" w:firstRow="1" w:lastRow="0" w:firstColumn="1" w:lastColumn="0" w:noHBand="0" w:noVBand="1"/>
      </w:tblPr>
      <w:tblGrid>
        <w:gridCol w:w="1563"/>
        <w:gridCol w:w="5420"/>
        <w:gridCol w:w="1407"/>
        <w:gridCol w:w="1150"/>
      </w:tblGrid>
      <w:tr w:rsidR="004712BE" w:rsidTr="004F1482">
        <w:trPr>
          <w:cantSplit/>
          <w:trHeight w:val="369"/>
          <w:tblHeader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keepNext/>
              <w:pageBreakBefore/>
              <w:widowControl w:val="0"/>
              <w:spacing w:after="200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lastRenderedPageBreak/>
              <w:t>Assigned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Action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Due Date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Status</w:t>
            </w:r>
          </w:p>
        </w:tc>
      </w:tr>
      <w:tr w:rsidR="00851991" w:rsidTr="004F1482">
        <w:trPr>
          <w:cantSplit/>
          <w:trHeight w:val="872"/>
        </w:trPr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851991" w:rsidRDefault="00851991">
            <w:pPr>
              <w:keepNext/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Mark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851991" w:rsidRDefault="00851991">
            <w:pPr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Electrical Contract Renewal – should we renew for 1 year or 5 years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851991" w:rsidRDefault="00851991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4/30/24 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91" w:rsidRDefault="00851991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Open</w:t>
            </w:r>
          </w:p>
        </w:tc>
      </w:tr>
      <w:tr w:rsidR="004712BE" w:rsidTr="004F1482">
        <w:trPr>
          <w:cantSplit/>
          <w:trHeight w:val="872"/>
        </w:trPr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4712BE" w:rsidRDefault="00FB7FC0">
            <w:pPr>
              <w:keepNext/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Rob S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 xml:space="preserve">Evaluate the existing </w:t>
            </w:r>
            <w:proofErr w:type="spellStart"/>
            <w:r>
              <w:rPr>
                <w:color w:val="000000"/>
              </w:rPr>
              <w:t>ligustrums</w:t>
            </w:r>
            <w:proofErr w:type="spellEnd"/>
            <w:r>
              <w:rPr>
                <w:color w:val="000000"/>
              </w:rPr>
              <w:t xml:space="preserve"> and places for new </w:t>
            </w:r>
            <w:proofErr w:type="spellStart"/>
            <w:r>
              <w:rPr>
                <w:color w:val="000000"/>
              </w:rPr>
              <w:t>ligustrums</w:t>
            </w:r>
            <w:proofErr w:type="spellEnd"/>
            <w:r>
              <w:rPr>
                <w:color w:val="000000"/>
              </w:rPr>
              <w:t>, as well as the sprinkler system needs to support.</w:t>
            </w:r>
          </w:p>
          <w:p w:rsidR="004712BE" w:rsidRDefault="00FB7FC0">
            <w:pPr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 xml:space="preserve">Have $3500 quote from Bay Area to buy and plant 70 </w:t>
            </w:r>
            <w:proofErr w:type="spellStart"/>
            <w:r>
              <w:rPr>
                <w:color w:val="000000"/>
              </w:rPr>
              <w:t>ligustrums</w:t>
            </w:r>
            <w:proofErr w:type="spellEnd"/>
            <w:r>
              <w:rPr>
                <w:color w:val="000000"/>
              </w:rPr>
              <w:t>.</w:t>
            </w:r>
          </w:p>
          <w:p w:rsidR="004712BE" w:rsidRDefault="00FB7FC0">
            <w:pPr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 xml:space="preserve">$45 / plant for </w:t>
            </w:r>
            <w:proofErr w:type="spellStart"/>
            <w:r>
              <w:rPr>
                <w:color w:val="000000"/>
              </w:rPr>
              <w:t>ligustrum</w:t>
            </w:r>
            <w:proofErr w:type="spellEnd"/>
          </w:p>
          <w:p w:rsidR="004712BE" w:rsidRDefault="00FB7FC0">
            <w:pPr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Rob S. will get with Theo to count plants that need to be replaced.</w:t>
            </w:r>
          </w:p>
          <w:p w:rsidR="004712BE" w:rsidRDefault="00FB7FC0">
            <w:pPr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Wasting money if replace plants w/out replacing sprinkler system.  Sprinkler replacement will be expensive.  Recommend waiting until Aug/Sep to replace any plants.</w:t>
            </w:r>
          </w:p>
          <w:p w:rsidR="004712BE" w:rsidRDefault="00FB7FC0">
            <w:pPr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South main header repaired.  Drip irrigation installed.  More to do in the fall.</w:t>
            </w:r>
          </w:p>
          <w:p w:rsidR="004712BE" w:rsidRDefault="00FB7FC0">
            <w:pPr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Repairs completed along Kirby.</w:t>
            </w:r>
          </w:p>
          <w:p w:rsidR="004712BE" w:rsidRDefault="00FB7FC0">
            <w:pPr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Need to remove dead foliage along Kirby.  Look into using funds from TLV.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5/17/23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Open</w:t>
            </w:r>
          </w:p>
        </w:tc>
      </w:tr>
      <w:tr w:rsidR="004712BE" w:rsidTr="004F1482">
        <w:trPr>
          <w:cantSplit/>
          <w:trHeight w:val="872"/>
        </w:trPr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4712BE" w:rsidRDefault="00FB7FC0">
            <w:pPr>
              <w:keepNext/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Kurt/Rob S.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Look into sprinkler head protection.</w:t>
            </w:r>
          </w:p>
          <w:p w:rsidR="004712BE" w:rsidRDefault="00FB7FC0">
            <w:pPr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Will install soon.  Pipes procured.</w:t>
            </w:r>
          </w:p>
          <w:p w:rsidR="004712BE" w:rsidRDefault="00FB7FC0">
            <w:pPr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Most fixed but new leak at entrance water meter.</w:t>
            </w:r>
          </w:p>
          <w:p w:rsidR="004712BE" w:rsidRDefault="004712BE">
            <w:pPr>
              <w:widowControl w:val="0"/>
              <w:spacing w:after="200"/>
              <w:rPr>
                <w:color w:val="000000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6/21/23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open</w:t>
            </w:r>
          </w:p>
        </w:tc>
      </w:tr>
      <w:tr w:rsidR="004712BE" w:rsidTr="004F1482">
        <w:trPr>
          <w:cantSplit/>
          <w:trHeight w:val="435"/>
        </w:trPr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rPr>
                <w:strike/>
              </w:rPr>
            </w:pPr>
            <w:r>
              <w:rPr>
                <w:strike/>
                <w:color w:val="000000"/>
              </w:rPr>
              <w:t>Kelly</w:t>
            </w:r>
            <w:r>
              <w:rPr>
                <w:color w:val="000000"/>
              </w:rPr>
              <w:t>/Mickie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Get quotes for clubhouse insurance.  Still looking at quotes.</w:t>
            </w:r>
          </w:p>
          <w:p w:rsidR="004712BE" w:rsidRDefault="00FB7FC0">
            <w:pPr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 xml:space="preserve">Will get quotes from </w:t>
            </w:r>
            <w:proofErr w:type="spellStart"/>
            <w:r>
              <w:rPr>
                <w:color w:val="000000"/>
              </w:rPr>
              <w:t>Hinrich</w:t>
            </w:r>
            <w:proofErr w:type="spellEnd"/>
            <w:r>
              <w:rPr>
                <w:color w:val="000000"/>
              </w:rPr>
              <w:t xml:space="preserve"> Ins Group early next year. (12/20/23)</w:t>
            </w:r>
          </w:p>
          <w:p w:rsidR="004712BE" w:rsidRDefault="00FB7FC0">
            <w:pPr>
              <w:widowControl w:val="0"/>
              <w:spacing w:after="200"/>
              <w:rPr>
                <w:color w:val="C9211E"/>
              </w:rPr>
            </w:pPr>
            <w:r w:rsidRPr="004F1482">
              <w:t xml:space="preserve">1/17/24 - Mickie has quote from </w:t>
            </w:r>
            <w:proofErr w:type="spellStart"/>
            <w:r w:rsidRPr="004F1482">
              <w:t>Hinrichs</w:t>
            </w:r>
            <w:proofErr w:type="spellEnd"/>
            <w:r w:rsidRPr="004F1482">
              <w:t xml:space="preserve">.  Does not include wind and hail.  Need to compare to current policy.  Will send to BOD for review. 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9/20/23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Open</w:t>
            </w:r>
          </w:p>
        </w:tc>
      </w:tr>
      <w:tr w:rsidR="004712BE" w:rsidTr="004F1482">
        <w:trPr>
          <w:cantSplit/>
          <w:trHeight w:val="450"/>
        </w:trPr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Rob S.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Put together action plan to get rid of common areas.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9/20/23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open</w:t>
            </w:r>
          </w:p>
        </w:tc>
      </w:tr>
      <w:tr w:rsidR="004712BE" w:rsidTr="004F1482">
        <w:trPr>
          <w:cantSplit/>
          <w:trHeight w:val="450"/>
        </w:trPr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4712BE" w:rsidRPr="004F1482" w:rsidRDefault="00FB7FC0">
            <w:pPr>
              <w:widowControl w:val="0"/>
              <w:spacing w:after="200"/>
            </w:pPr>
            <w:r w:rsidRPr="004F1482">
              <w:lastRenderedPageBreak/>
              <w:t>Nate/Rob S./Geoff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</w:tcPr>
          <w:p w:rsidR="004712BE" w:rsidRPr="004F1482" w:rsidRDefault="00FB7FC0">
            <w:pPr>
              <w:widowControl w:val="0"/>
              <w:spacing w:after="200"/>
            </w:pPr>
            <w:r w:rsidRPr="004F1482">
              <w:t>Schedule removal of shrubs and replace fence along Old Kirby from Gate eastward.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4712BE" w:rsidRPr="004F1482" w:rsidRDefault="00FB7FC0">
            <w:pPr>
              <w:widowControl w:val="0"/>
              <w:spacing w:after="200"/>
              <w:jc w:val="center"/>
            </w:pPr>
            <w:r w:rsidRPr="004F1482">
              <w:t xml:space="preserve">3/20/24 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Pr="004F1482" w:rsidRDefault="00FB7FC0">
            <w:pPr>
              <w:widowControl w:val="0"/>
              <w:spacing w:after="200"/>
              <w:jc w:val="center"/>
            </w:pPr>
            <w:r w:rsidRPr="004F1482">
              <w:t>open</w:t>
            </w:r>
          </w:p>
        </w:tc>
      </w:tr>
    </w:tbl>
    <w:p w:rsidR="004712BE" w:rsidRDefault="004712BE">
      <w:pPr>
        <w:rPr>
          <w:rFonts w:asciiTheme="minorHAnsi" w:eastAsia="Times New Roman" w:hAnsiTheme="minorHAnsi" w:cstheme="minorHAnsi"/>
          <w:color w:val="000000"/>
        </w:rPr>
      </w:pPr>
    </w:p>
    <w:p w:rsidR="004712BE" w:rsidRDefault="00FB7FC0">
      <w:pPr>
        <w:numPr>
          <w:ilvl w:val="1"/>
          <w:numId w:val="1"/>
        </w:numPr>
        <w:rPr>
          <w:color w:val="000000"/>
        </w:rPr>
      </w:pPr>
      <w:r>
        <w:rPr>
          <w:rFonts w:eastAsia="Times New Roman" w:cstheme="minorHAnsi"/>
          <w:color w:val="000000"/>
        </w:rPr>
        <w:t>Contracts</w:t>
      </w:r>
      <w:r>
        <w:rPr>
          <w:rFonts w:eastAsia="Times New Roman"/>
          <w:color w:val="000000"/>
        </w:rPr>
        <w:t xml:space="preserve"> – </w:t>
      </w:r>
    </w:p>
    <w:p w:rsidR="004712BE" w:rsidRDefault="00FB7FC0">
      <w:pPr>
        <w:numPr>
          <w:ilvl w:val="2"/>
          <w:numId w:val="1"/>
        </w:numPr>
        <w:rPr>
          <w:color w:val="000000"/>
        </w:rPr>
      </w:pPr>
      <w:r>
        <w:rPr>
          <w:rFonts w:eastAsia="Times New Roman" w:cstheme="minorHAnsi"/>
          <w:color w:val="000000"/>
        </w:rPr>
        <w:t xml:space="preserve">Pool maintenance contract </w:t>
      </w:r>
    </w:p>
    <w:p w:rsidR="004712BE" w:rsidRDefault="004712BE">
      <w:pPr>
        <w:ind w:left="2609" w:right="0"/>
        <w:rPr>
          <w:color w:val="000000"/>
        </w:rPr>
      </w:pPr>
    </w:p>
    <w:p w:rsidR="004712BE" w:rsidRPr="004F1482" w:rsidRDefault="00FB7FC0" w:rsidP="004F1482">
      <w:pPr>
        <w:numPr>
          <w:ilvl w:val="2"/>
          <w:numId w:val="1"/>
        </w:numPr>
        <w:ind w:left="2520" w:right="0" w:hanging="360"/>
        <w:rPr>
          <w:color w:val="000000"/>
        </w:rPr>
      </w:pPr>
      <w:r w:rsidRPr="004F1482">
        <w:rPr>
          <w:rFonts w:eastAsia="Times New Roman" w:cstheme="minorHAnsi"/>
          <w:color w:val="000000"/>
        </w:rPr>
        <w:t xml:space="preserve">Landscaping contract </w:t>
      </w:r>
    </w:p>
    <w:p w:rsidR="004712BE" w:rsidRDefault="00FB7FC0">
      <w:pPr>
        <w:numPr>
          <w:ilvl w:val="1"/>
          <w:numId w:val="1"/>
        </w:numPr>
        <w:rPr>
          <w:color w:val="000000"/>
        </w:rPr>
      </w:pPr>
      <w:r>
        <w:rPr>
          <w:rFonts w:eastAsia="Times New Roman" w:cstheme="minorHAnsi"/>
          <w:color w:val="000000"/>
        </w:rPr>
        <w:t>Common Areas</w:t>
      </w:r>
    </w:p>
    <w:p w:rsidR="004712BE" w:rsidRDefault="00FB7FC0">
      <w:pPr>
        <w:numPr>
          <w:ilvl w:val="2"/>
          <w:numId w:val="1"/>
        </w:numPr>
        <w:rPr>
          <w:color w:val="000000"/>
        </w:rPr>
      </w:pPr>
      <w:r>
        <w:rPr>
          <w:rFonts w:eastAsia="Times New Roman" w:cstheme="minorHAnsi"/>
          <w:color w:val="000000"/>
        </w:rPr>
        <w:t>Clubhouse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theme="minorHAnsi"/>
          <w:color w:val="C9211E"/>
        </w:rPr>
        <w:t>–</w:t>
      </w:r>
      <w:r w:rsidR="004F1482">
        <w:rPr>
          <w:rFonts w:eastAsia="Times New Roman"/>
          <w:color w:val="C9211E"/>
        </w:rPr>
        <w:t xml:space="preserve"> Have a rental </w:t>
      </w:r>
      <w:r w:rsidR="00851991">
        <w:rPr>
          <w:rFonts w:eastAsia="Times New Roman"/>
          <w:color w:val="C9211E"/>
        </w:rPr>
        <w:t xml:space="preserve">scheduled </w:t>
      </w:r>
      <w:bookmarkStart w:id="2" w:name="_GoBack"/>
      <w:bookmarkEnd w:id="2"/>
      <w:r w:rsidR="004F1482">
        <w:rPr>
          <w:rFonts w:eastAsia="Times New Roman"/>
          <w:color w:val="C9211E"/>
        </w:rPr>
        <w:t>on May 26</w:t>
      </w:r>
    </w:p>
    <w:p w:rsidR="004712BE" w:rsidRDefault="004712BE">
      <w:pPr>
        <w:tabs>
          <w:tab w:val="left" w:pos="2155"/>
        </w:tabs>
        <w:ind w:left="2520" w:right="0"/>
        <w:rPr>
          <w:color w:val="000000"/>
        </w:rPr>
      </w:pPr>
    </w:p>
    <w:p w:rsidR="004712BE" w:rsidRDefault="00FB7FC0">
      <w:pPr>
        <w:numPr>
          <w:ilvl w:val="2"/>
          <w:numId w:val="1"/>
        </w:numPr>
        <w:rPr>
          <w:color w:val="000000"/>
        </w:rPr>
      </w:pPr>
      <w:r>
        <w:rPr>
          <w:rFonts w:eastAsia="Times New Roman" w:cstheme="minorHAnsi"/>
          <w:color w:val="000000"/>
        </w:rPr>
        <w:t xml:space="preserve">Tennis Courts </w:t>
      </w:r>
    </w:p>
    <w:p w:rsidR="004712BE" w:rsidRDefault="004712BE">
      <w:pPr>
        <w:tabs>
          <w:tab w:val="left" w:pos="2155"/>
        </w:tabs>
        <w:ind w:left="2520" w:right="0"/>
        <w:rPr>
          <w:color w:val="000000"/>
        </w:rPr>
      </w:pPr>
    </w:p>
    <w:p w:rsidR="004712BE" w:rsidRDefault="00FB7FC0">
      <w:pPr>
        <w:numPr>
          <w:ilvl w:val="2"/>
          <w:numId w:val="1"/>
        </w:numPr>
        <w:rPr>
          <w:color w:val="000000"/>
        </w:rPr>
      </w:pPr>
      <w:r>
        <w:rPr>
          <w:rFonts w:eastAsia="Times New Roman" w:cstheme="minorHAnsi"/>
          <w:color w:val="000000"/>
        </w:rPr>
        <w:t>Sprinkler system status</w:t>
      </w:r>
      <w:r>
        <w:rPr>
          <w:rFonts w:eastAsia="Times New Roman"/>
          <w:color w:val="000000"/>
        </w:rPr>
        <w:t xml:space="preserve"> </w:t>
      </w:r>
    </w:p>
    <w:p w:rsidR="004712BE" w:rsidRDefault="004712BE">
      <w:pPr>
        <w:ind w:left="2880"/>
        <w:rPr>
          <w:color w:val="000000"/>
        </w:rPr>
      </w:pPr>
    </w:p>
    <w:p w:rsidR="004712BE" w:rsidRDefault="00FB7FC0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rFonts w:eastAsia="Times New Roman" w:cstheme="minorHAnsi"/>
          <w:color w:val="000000"/>
        </w:rPr>
        <w:t>Landscaping</w:t>
      </w:r>
      <w:r>
        <w:rPr>
          <w:rFonts w:cstheme="minorHAnsi"/>
          <w:color w:val="000000"/>
        </w:rPr>
        <w:t xml:space="preserve"> </w:t>
      </w:r>
      <w:r>
        <w:rPr>
          <w:color w:val="000000"/>
        </w:rPr>
        <w:t xml:space="preserve"> -</w:t>
      </w:r>
      <w:r>
        <w:rPr>
          <w:color w:val="C9211E"/>
        </w:rPr>
        <w:t xml:space="preserve"> </w:t>
      </w:r>
    </w:p>
    <w:p w:rsidR="004712BE" w:rsidRDefault="00FB7FC0">
      <w:pPr>
        <w:numPr>
          <w:ilvl w:val="2"/>
          <w:numId w:val="1"/>
        </w:numPr>
        <w:rPr>
          <w:color w:val="000000"/>
        </w:rPr>
      </w:pPr>
      <w:r>
        <w:rPr>
          <w:rFonts w:eastAsia="Times New Roman" w:cstheme="minorHAnsi"/>
          <w:color w:val="000000"/>
        </w:rPr>
        <w:t xml:space="preserve">Perimeter Fence </w:t>
      </w:r>
    </w:p>
    <w:p w:rsidR="004712BE" w:rsidRDefault="004712BE">
      <w:pPr>
        <w:ind w:left="2340"/>
        <w:rPr>
          <w:color w:val="C9211E"/>
        </w:rPr>
      </w:pPr>
    </w:p>
    <w:p w:rsidR="004712BE" w:rsidRDefault="00FB7FC0">
      <w:pPr>
        <w:numPr>
          <w:ilvl w:val="2"/>
          <w:numId w:val="1"/>
        </w:numPr>
        <w:rPr>
          <w:color w:val="000000"/>
        </w:rPr>
      </w:pPr>
      <w:r>
        <w:rPr>
          <w:rFonts w:eastAsia="Times New Roman" w:cstheme="minorHAnsi"/>
          <w:color w:val="000000"/>
        </w:rPr>
        <w:t>Pool Issues –</w:t>
      </w:r>
      <w:r>
        <w:rPr>
          <w:rFonts w:eastAsia="Times New Roman"/>
          <w:color w:val="C9211E"/>
        </w:rPr>
        <w:t xml:space="preserve"> </w:t>
      </w:r>
    </w:p>
    <w:p w:rsidR="004712BE" w:rsidRDefault="004712BE">
      <w:pPr>
        <w:ind w:left="2340"/>
        <w:rPr>
          <w:color w:val="C9211E"/>
        </w:rPr>
      </w:pPr>
    </w:p>
    <w:p w:rsidR="004712BE" w:rsidRDefault="00FB7FC0">
      <w:pPr>
        <w:numPr>
          <w:ilvl w:val="1"/>
          <w:numId w:val="1"/>
        </w:numPr>
        <w:rPr>
          <w:color w:val="000000"/>
        </w:rPr>
      </w:pPr>
      <w:r>
        <w:rPr>
          <w:rFonts w:eastAsia="Times New Roman" w:cstheme="minorHAnsi"/>
          <w:color w:val="000000"/>
        </w:rPr>
        <w:t>Website</w:t>
      </w:r>
      <w:r>
        <w:rPr>
          <w:rFonts w:eastAsia="Times New Roman"/>
          <w:color w:val="000000"/>
        </w:rPr>
        <w:t xml:space="preserve"> </w:t>
      </w:r>
    </w:p>
    <w:p w:rsidR="004712BE" w:rsidRDefault="004712BE">
      <w:pPr>
        <w:ind w:left="2189"/>
        <w:rPr>
          <w:color w:val="000000"/>
        </w:rPr>
      </w:pPr>
    </w:p>
    <w:p w:rsidR="004712BE" w:rsidRDefault="00FB7FC0">
      <w:pPr>
        <w:numPr>
          <w:ilvl w:val="1"/>
          <w:numId w:val="1"/>
        </w:numPr>
        <w:rPr>
          <w:color w:val="000000"/>
        </w:rPr>
      </w:pPr>
      <w:r>
        <w:rPr>
          <w:rFonts w:eastAsia="Times New Roman" w:cstheme="minorHAnsi"/>
          <w:color w:val="000000"/>
        </w:rPr>
        <w:t xml:space="preserve">New Business </w:t>
      </w:r>
    </w:p>
    <w:p w:rsidR="004712BE" w:rsidRDefault="004712BE">
      <w:pPr>
        <w:ind w:left="2160"/>
      </w:pPr>
    </w:p>
    <w:p w:rsidR="004712BE" w:rsidRDefault="00FB7FC0">
      <w:pPr>
        <w:numPr>
          <w:ilvl w:val="1"/>
          <w:numId w:val="1"/>
        </w:numPr>
        <w:ind w:right="0"/>
        <w:rPr>
          <w:color w:val="000000"/>
        </w:rPr>
      </w:pPr>
      <w:r>
        <w:rPr>
          <w:rFonts w:eastAsia="Times New Roman" w:cstheme="minorHAnsi"/>
          <w:color w:val="000000"/>
        </w:rPr>
        <w:t>Other Topics</w:t>
      </w:r>
    </w:p>
    <w:p w:rsidR="004712BE" w:rsidRDefault="004712BE">
      <w:pPr>
        <w:ind w:left="2160"/>
        <w:rPr>
          <w:rFonts w:asciiTheme="minorHAnsi" w:eastAsia="Times New Roman" w:hAnsiTheme="minorHAnsi" w:cstheme="minorHAnsi"/>
          <w:color w:val="000000"/>
        </w:rPr>
      </w:pPr>
    </w:p>
    <w:p w:rsidR="004712BE" w:rsidRDefault="00FB7FC0">
      <w:pPr>
        <w:numPr>
          <w:ilvl w:val="0"/>
          <w:numId w:val="1"/>
        </w:numPr>
        <w:rPr>
          <w:color w:val="000000"/>
        </w:rPr>
      </w:pPr>
      <w:r>
        <w:rPr>
          <w:rFonts w:cstheme="minorHAnsi"/>
          <w:color w:val="000000"/>
        </w:rPr>
        <w:t xml:space="preserve">New Actions: </w:t>
      </w:r>
    </w:p>
    <w:tbl>
      <w:tblPr>
        <w:tblW w:w="9363" w:type="dxa"/>
        <w:tblInd w:w="571" w:type="dxa"/>
        <w:tblLayout w:type="fixed"/>
        <w:tblLook w:val="04A0" w:firstRow="1" w:lastRow="0" w:firstColumn="1" w:lastColumn="0" w:noHBand="0" w:noVBand="1"/>
      </w:tblPr>
      <w:tblGrid>
        <w:gridCol w:w="1534"/>
        <w:gridCol w:w="5045"/>
        <w:gridCol w:w="1347"/>
        <w:gridCol w:w="1437"/>
      </w:tblGrid>
      <w:tr w:rsidR="004712BE">
        <w:trPr>
          <w:cantSplit/>
          <w:tblHeader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Assigned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Action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Due Date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Status</w:t>
            </w:r>
          </w:p>
        </w:tc>
      </w:tr>
      <w:tr w:rsidR="004712BE">
        <w:trPr>
          <w:cantSplit/>
          <w:trHeight w:val="681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color w:val="000000"/>
              </w:rPr>
            </w:pPr>
          </w:p>
        </w:tc>
        <w:tc>
          <w:tcPr>
            <w:tcW w:w="5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color w:val="00000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color w:val="000000"/>
              </w:rPr>
            </w:pPr>
          </w:p>
        </w:tc>
      </w:tr>
    </w:tbl>
    <w:p w:rsidR="004712BE" w:rsidRDefault="004712BE">
      <w:pPr>
        <w:ind w:left="2520" w:right="0"/>
        <w:rPr>
          <w:color w:val="000000"/>
        </w:rPr>
      </w:pPr>
    </w:p>
    <w:p w:rsidR="004712BE" w:rsidRDefault="00FB7FC0">
      <w:pPr>
        <w:numPr>
          <w:ilvl w:val="0"/>
          <w:numId w:val="1"/>
        </w:numPr>
        <w:rPr>
          <w:color w:val="000000"/>
        </w:rPr>
      </w:pPr>
      <w:r>
        <w:rPr>
          <w:rFonts w:eastAsia="Times New Roman" w:cstheme="minorHAnsi"/>
          <w:b/>
          <w:color w:val="000000"/>
        </w:rPr>
        <w:t>Business Meeting Record</w:t>
      </w:r>
    </w:p>
    <w:p w:rsidR="004712BE" w:rsidRDefault="00FB7FC0">
      <w:pPr>
        <w:ind w:left="1440"/>
        <w:rPr>
          <w:color w:val="000000"/>
        </w:rPr>
      </w:pPr>
      <w:r>
        <w:rPr>
          <w:rFonts w:eastAsia="Times New Roman" w:cstheme="minorHAnsi"/>
          <w:color w:val="000000"/>
        </w:rPr>
        <w:t xml:space="preserve">Motion to: </w:t>
      </w:r>
    </w:p>
    <w:tbl>
      <w:tblPr>
        <w:tblW w:w="9720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3506"/>
        <w:gridCol w:w="2974"/>
        <w:gridCol w:w="1080"/>
        <w:gridCol w:w="979"/>
        <w:gridCol w:w="1181"/>
      </w:tblGrid>
      <w:tr w:rsidR="004712BE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Motion to Approve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Second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Aye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Nay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Result</w:t>
            </w:r>
          </w:p>
        </w:tc>
      </w:tr>
      <w:tr w:rsidR="004712BE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color w:val="C9211E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color w:val="C9211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color w:val="C9211E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color w:val="C9211E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color w:val="C9211E"/>
              </w:rPr>
            </w:pPr>
          </w:p>
        </w:tc>
      </w:tr>
    </w:tbl>
    <w:p w:rsidR="004712BE" w:rsidRDefault="004712BE">
      <w:pPr>
        <w:ind w:left="1440"/>
        <w:rPr>
          <w:color w:val="000000"/>
        </w:rPr>
      </w:pPr>
    </w:p>
    <w:p w:rsidR="004712BE" w:rsidRDefault="004712BE">
      <w:pPr>
        <w:ind w:left="1440"/>
        <w:rPr>
          <w:color w:val="000000"/>
        </w:rPr>
      </w:pPr>
    </w:p>
    <w:p w:rsidR="004712BE" w:rsidRDefault="00FB7FC0">
      <w:pPr>
        <w:rPr>
          <w:color w:val="000000"/>
        </w:rPr>
      </w:pPr>
      <w:r>
        <w:rPr>
          <w:rFonts w:eastAsia="Times New Roman" w:cstheme="minorHAnsi"/>
          <w:color w:val="000000"/>
        </w:rPr>
        <w:t xml:space="preserve">Adjourn Regular Meeting:  </w:t>
      </w:r>
    </w:p>
    <w:tbl>
      <w:tblPr>
        <w:tblW w:w="9725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4137"/>
        <w:gridCol w:w="2688"/>
        <w:gridCol w:w="813"/>
        <w:gridCol w:w="912"/>
        <w:gridCol w:w="1175"/>
      </w:tblGrid>
      <w:tr w:rsidR="004712BE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Motion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Second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Aye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Nay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Result</w:t>
            </w:r>
          </w:p>
        </w:tc>
      </w:tr>
      <w:tr w:rsidR="004712BE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color w:val="C9211E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color w:val="C9211E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color w:val="C9211E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color w:val="C9211E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color w:val="C9211E"/>
              </w:rPr>
            </w:pPr>
          </w:p>
        </w:tc>
      </w:tr>
    </w:tbl>
    <w:p w:rsidR="004712BE" w:rsidRDefault="004712BE">
      <w:pPr>
        <w:rPr>
          <w:rFonts w:asciiTheme="minorHAnsi" w:eastAsia="Times New Roman" w:hAnsiTheme="minorHAnsi" w:cstheme="minorHAnsi"/>
          <w:color w:val="000000"/>
        </w:rPr>
      </w:pPr>
    </w:p>
    <w:p w:rsidR="004712BE" w:rsidRDefault="00FB7FC0">
      <w:pPr>
        <w:numPr>
          <w:ilvl w:val="1"/>
          <w:numId w:val="1"/>
        </w:numPr>
        <w:rPr>
          <w:color w:val="000000"/>
        </w:rPr>
      </w:pPr>
      <w:r>
        <w:rPr>
          <w:rFonts w:eastAsia="Times New Roman" w:cstheme="minorHAnsi"/>
          <w:color w:val="000000"/>
        </w:rPr>
        <w:t xml:space="preserve">Proceed to Executive Session. </w:t>
      </w:r>
    </w:p>
    <w:p w:rsidR="004712BE" w:rsidRDefault="00FB7FC0">
      <w:pPr>
        <w:rPr>
          <w:color w:val="000000"/>
        </w:rPr>
      </w:pPr>
      <w:r>
        <w:rPr>
          <w:rFonts w:eastAsia="Times New Roman" w:cstheme="minorHAnsi"/>
          <w:color w:val="000000"/>
        </w:rPr>
        <w:t xml:space="preserve">Adjournment Time: </w:t>
      </w:r>
    </w:p>
    <w:tbl>
      <w:tblPr>
        <w:tblW w:w="9715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4124"/>
        <w:gridCol w:w="2693"/>
        <w:gridCol w:w="814"/>
        <w:gridCol w:w="919"/>
        <w:gridCol w:w="1165"/>
      </w:tblGrid>
      <w:tr w:rsidR="004712BE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Motion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Second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Aye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Nay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Result</w:t>
            </w:r>
          </w:p>
        </w:tc>
      </w:tr>
      <w:tr w:rsidR="004712BE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color w:val="C9211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color w:val="C9211E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color w:val="C9211E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color w:val="C9211E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BE" w:rsidRDefault="004712BE">
            <w:pPr>
              <w:widowControl w:val="0"/>
              <w:spacing w:after="200"/>
              <w:jc w:val="center"/>
              <w:rPr>
                <w:color w:val="C9211E"/>
              </w:rPr>
            </w:pPr>
          </w:p>
        </w:tc>
      </w:tr>
    </w:tbl>
    <w:p w:rsidR="004712BE" w:rsidRDefault="00FB7FC0">
      <w:pPr>
        <w:rPr>
          <w:color w:val="000000"/>
        </w:rPr>
      </w:pPr>
      <w:r>
        <w:rPr>
          <w:rFonts w:eastAsia="Times New Roman" w:cstheme="minorHAnsi"/>
          <w:color w:val="000000"/>
        </w:rPr>
        <w:t>These Minutes were reviewed and approved by KWPOA BOD.</w:t>
      </w:r>
    </w:p>
    <w:tbl>
      <w:tblPr>
        <w:tblW w:w="9360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92"/>
        <w:gridCol w:w="2968"/>
      </w:tblGrid>
      <w:tr w:rsidR="004712BE">
        <w:tc>
          <w:tcPr>
            <w:tcW w:w="6391" w:type="dxa"/>
            <w:tcBorders>
              <w:bottom w:val="single" w:sz="2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968" w:type="dxa"/>
            <w:tcBorders>
              <w:bottom w:val="single" w:sz="2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712BE">
        <w:tc>
          <w:tcPr>
            <w:tcW w:w="6391" w:type="dxa"/>
            <w:tcBorders>
              <w:top w:val="single" w:sz="2" w:space="0" w:color="000000"/>
            </w:tcBorders>
          </w:tcPr>
          <w:p w:rsidR="004712BE" w:rsidRDefault="004712BE">
            <w:pPr>
              <w:widowControl w:val="0"/>
              <w:spacing w:after="200"/>
              <w:rPr>
                <w:color w:val="000000"/>
              </w:rPr>
            </w:pPr>
          </w:p>
        </w:tc>
        <w:tc>
          <w:tcPr>
            <w:tcW w:w="2968" w:type="dxa"/>
            <w:tcBorders>
              <w:top w:val="single" w:sz="2" w:space="0" w:color="000000"/>
            </w:tcBorders>
          </w:tcPr>
          <w:p w:rsidR="004712BE" w:rsidRDefault="00FB7FC0">
            <w:pPr>
              <w:widowControl w:val="0"/>
              <w:spacing w:after="200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Date</w:t>
            </w:r>
          </w:p>
        </w:tc>
      </w:tr>
    </w:tbl>
    <w:p w:rsidR="004712BE" w:rsidRDefault="00FB7FC0">
      <w:pPr>
        <w:spacing w:after="120"/>
        <w:ind w:left="360"/>
        <w:rPr>
          <w:color w:val="000000"/>
        </w:rPr>
      </w:pPr>
      <w:r>
        <w:br w:type="page"/>
      </w:r>
      <w:bookmarkStart w:id="3" w:name="_heading=h.3znysh7"/>
      <w:bookmarkEnd w:id="3"/>
      <w:r>
        <w:rPr>
          <w:rFonts w:ascii="Bitstream Vera Serif" w:eastAsia="Times New Roman" w:hAnsi="Bitstream Vera Serif" w:cs="Times New Roman"/>
          <w:b/>
          <w:color w:val="000000"/>
          <w:sz w:val="24"/>
          <w:szCs w:val="24"/>
        </w:rPr>
        <w:lastRenderedPageBreak/>
        <w:t>Annex A: KWPOA BOD Annual Calendar</w:t>
      </w:r>
    </w:p>
    <w:p w:rsidR="004712BE" w:rsidRDefault="00FB7FC0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19050" distB="19685" distL="19050" distR="19685" simplePos="0" relativeHeight="5" behindDoc="0" locked="0" layoutInCell="1" allowOverlap="1" wp14:anchorId="6E7CBA8F">
                <wp:simplePos x="0" y="0"/>
                <wp:positionH relativeFrom="column">
                  <wp:posOffset>-61595</wp:posOffset>
                </wp:positionH>
                <wp:positionV relativeFrom="paragraph">
                  <wp:posOffset>1753235</wp:posOffset>
                </wp:positionV>
                <wp:extent cx="6405880" cy="31750"/>
                <wp:effectExtent l="19050" t="19050" r="19685" b="19685"/>
                <wp:wrapNone/>
                <wp:docPr id="1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5880" cy="31750"/>
                        </a:xfrm>
                        <a:custGeom>
                          <a:avLst/>
                          <a:gdLst>
                            <a:gd name="textAreaLeft" fmla="*/ 0 w 3631680"/>
                            <a:gd name="textAreaRight" fmla="*/ 3640320 w 3631680"/>
                            <a:gd name="textAreaTop" fmla="*/ 0 h 18000"/>
                            <a:gd name="textAreaBottom" fmla="*/ 26640 h 180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E4934" id="Straight Arrow Connector 9" o:spid="_x0000_s1026" style="position:absolute;margin-left:-4.85pt;margin-top:138.05pt;width:504.4pt;height:2.5pt;z-index:5;visibility:visible;mso-wrap-style:square;mso-wrap-distance-left:1.5pt;mso-wrap-distance-top:1.5pt;mso-wrap-distance-right:1.55pt;mso-wrap-distance-bottom:1.55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" path="m,l21600,21600e" filled="f" strokecolor="red" strokeweight="1.06mm">
                <v:path arrowok="t" textboxrect="0,0,21651,31968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050" distB="19685" distL="19050" distR="19685" simplePos="0" relativeHeight="6" behindDoc="0" locked="0" layoutInCell="1" allowOverlap="1" wp14:anchorId="2BA4C6E3">
                <wp:simplePos x="0" y="0"/>
                <wp:positionH relativeFrom="column">
                  <wp:posOffset>1437640</wp:posOffset>
                </wp:positionH>
                <wp:positionV relativeFrom="paragraph">
                  <wp:posOffset>4678680</wp:posOffset>
                </wp:positionV>
                <wp:extent cx="627380" cy="31750"/>
                <wp:effectExtent l="19050" t="19050" r="19685" b="19685"/>
                <wp:wrapNone/>
                <wp:docPr id="2" name="Straight Arrow Connector 9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80" cy="31680"/>
                        </a:xfrm>
                        <a:custGeom>
                          <a:avLst/>
                          <a:gdLst>
                            <a:gd name="textAreaLeft" fmla="*/ 0 w 355680"/>
                            <a:gd name="textAreaRight" fmla="*/ 364320 w 355680"/>
                            <a:gd name="textAreaTop" fmla="*/ 0 h 18000"/>
                            <a:gd name="textAreaBottom" fmla="*/ 26640 h 180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952C4" id="Straight Arrow Connector 9_0" o:spid="_x0000_s1026" style="position:absolute;margin-left:113.2pt;margin-top:368.4pt;width:49.4pt;height:2.5pt;z-index:6;visibility:visible;mso-wrap-style:square;mso-wrap-distance-left:1.5pt;mso-wrap-distance-top:1.5pt;mso-wrap-distance-right:1.55pt;mso-wrap-distance-bottom:1.55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" path="m,l21600,21600e" filled="f" strokecolor="red" strokeweight="1.06mm">
                <v:path arrowok="t" textboxrect="0,0,22125,31968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589216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9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2BE" w:rsidRDefault="004712BE">
      <w:pPr>
        <w:rPr>
          <w:color w:val="000000"/>
        </w:rPr>
      </w:pPr>
    </w:p>
    <w:p w:rsidR="004712BE" w:rsidRDefault="004712BE">
      <w:pPr>
        <w:rPr>
          <w:color w:val="000000"/>
        </w:rPr>
      </w:pPr>
    </w:p>
    <w:p w:rsidR="004712BE" w:rsidRDefault="004712BE">
      <w:pPr>
        <w:rPr>
          <w:color w:val="000000"/>
        </w:rPr>
      </w:pPr>
    </w:p>
    <w:p w:rsidR="004712BE" w:rsidRDefault="004712BE">
      <w:pPr>
        <w:rPr>
          <w:color w:val="000000"/>
        </w:rPr>
      </w:pPr>
    </w:p>
    <w:p w:rsidR="004712BE" w:rsidRDefault="004712BE">
      <w:pPr>
        <w:rPr>
          <w:color w:val="000000"/>
        </w:rPr>
      </w:pPr>
    </w:p>
    <w:p w:rsidR="004712BE" w:rsidRDefault="004712BE">
      <w:pPr>
        <w:rPr>
          <w:color w:val="000000"/>
        </w:rPr>
      </w:pPr>
    </w:p>
    <w:p w:rsidR="004712BE" w:rsidRDefault="004712BE">
      <w:pPr>
        <w:rPr>
          <w:color w:val="000000"/>
        </w:rPr>
      </w:pPr>
    </w:p>
    <w:p w:rsidR="004712BE" w:rsidRDefault="004712BE">
      <w:pPr>
        <w:rPr>
          <w:color w:val="000000"/>
        </w:rPr>
      </w:pPr>
    </w:p>
    <w:p w:rsidR="004712BE" w:rsidRDefault="004712BE">
      <w:pPr>
        <w:rPr>
          <w:color w:val="000000"/>
        </w:rPr>
      </w:pPr>
    </w:p>
    <w:p w:rsidR="004712BE" w:rsidRDefault="00FB7FC0">
      <w:pPr>
        <w:rPr>
          <w:color w:val="000000"/>
        </w:rPr>
      </w:pPr>
      <w:proofErr w:type="gramStart"/>
      <w:r>
        <w:rPr>
          <w:color w:val="000000"/>
        </w:rPr>
        <w:t>things</w:t>
      </w:r>
      <w:proofErr w:type="gramEnd"/>
      <w:r>
        <w:rPr>
          <w:color w:val="000000"/>
        </w:rPr>
        <w:t xml:space="preserve"> to work next year (2024)</w:t>
      </w:r>
    </w:p>
    <w:p w:rsidR="004712BE" w:rsidRDefault="004712BE">
      <w:pPr>
        <w:rPr>
          <w:color w:val="000000"/>
        </w:rPr>
      </w:pPr>
    </w:p>
    <w:tbl>
      <w:tblPr>
        <w:tblW w:w="9540" w:type="dxa"/>
        <w:tblInd w:w="571" w:type="dxa"/>
        <w:tblLayout w:type="fixed"/>
        <w:tblLook w:val="04A0" w:firstRow="1" w:lastRow="0" w:firstColumn="1" w:lastColumn="0" w:noHBand="0" w:noVBand="1"/>
      </w:tblPr>
      <w:tblGrid>
        <w:gridCol w:w="1555"/>
        <w:gridCol w:w="5428"/>
        <w:gridCol w:w="1407"/>
        <w:gridCol w:w="1150"/>
      </w:tblGrid>
      <w:tr w:rsidR="004712BE">
        <w:trPr>
          <w:cantSplit/>
          <w:trHeight w:val="872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4712BE" w:rsidRDefault="00FB7FC0">
            <w:pPr>
              <w:keepNext/>
              <w:widowControl w:val="0"/>
              <w:spacing w:after="200"/>
              <w:rPr>
                <w:color w:val="000000"/>
              </w:rPr>
            </w:pPr>
            <w:r>
              <w:rPr>
                <w:strike/>
                <w:color w:val="000000"/>
              </w:rPr>
              <w:t>Geoff</w:t>
            </w:r>
          </w:p>
          <w:p w:rsidR="004712BE" w:rsidRDefault="00FB7FC0">
            <w:pPr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Rob S.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4712BE" w:rsidRDefault="00FB7FC0">
            <w:pPr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Explore benches for tennis court with resurfacing</w:t>
            </w:r>
          </w:p>
          <w:p w:rsidR="004712BE" w:rsidRDefault="00FB7FC0">
            <w:pPr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Around $1600 / bench.  Hi density poly</w:t>
            </w:r>
          </w:p>
          <w:p w:rsidR="004712BE" w:rsidRDefault="00FB7FC0">
            <w:pPr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Will look at other options.  Check 2x4basics store on amazon.</w:t>
            </w:r>
          </w:p>
          <w:p w:rsidR="004712BE" w:rsidRDefault="00FB7FC0">
            <w:pPr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Will table until next year.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4/19/23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Closed</w:t>
            </w:r>
          </w:p>
        </w:tc>
      </w:tr>
      <w:tr w:rsidR="004712BE">
        <w:trPr>
          <w:cantSplit/>
          <w:trHeight w:val="987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4712BE" w:rsidRDefault="00FB7FC0">
            <w:pPr>
              <w:keepNext/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Rob S/Kurt</w:t>
            </w:r>
          </w:p>
        </w:tc>
        <w:tc>
          <w:tcPr>
            <w:tcW w:w="5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4712BE" w:rsidRDefault="00FB7FC0">
            <w:pPr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Investigate perimeter sprinkler system repair or replace.</w:t>
            </w:r>
          </w:p>
          <w:p w:rsidR="004712BE" w:rsidRDefault="00FB7FC0">
            <w:pPr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Talked to Irrigation Concepts.  They want to dig up old one… table this.</w:t>
            </w:r>
          </w:p>
          <w:p w:rsidR="004712BE" w:rsidRDefault="00FB7FC0">
            <w:pPr>
              <w:widowControl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 xml:space="preserve">Cost prohibitive, will not </w:t>
            </w:r>
            <w:proofErr w:type="spellStart"/>
            <w:r>
              <w:rPr>
                <w:color w:val="000000"/>
              </w:rPr>
              <w:t>persue</w:t>
            </w:r>
            <w:proofErr w:type="spellEnd"/>
            <w:r>
              <w:rPr>
                <w:color w:val="000000"/>
              </w:rPr>
              <w:t xml:space="preserve"> fixing this year.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6/21/23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4712BE" w:rsidRDefault="00FB7FC0">
            <w:pPr>
              <w:widowControl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open</w:t>
            </w:r>
          </w:p>
        </w:tc>
      </w:tr>
    </w:tbl>
    <w:p w:rsidR="004712BE" w:rsidRDefault="00FB7FC0">
      <w:pPr>
        <w:ind w:left="-360"/>
        <w:rPr>
          <w:color w:val="000000"/>
        </w:rPr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6544310" cy="5256530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286" t="4760" r="5120" b="2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10" cy="525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2BE" w:rsidRDefault="004712BE">
      <w:pPr>
        <w:ind w:left="-360"/>
        <w:rPr>
          <w:color w:val="000000"/>
        </w:rPr>
      </w:pPr>
    </w:p>
    <w:p w:rsidR="004712BE" w:rsidRDefault="004712BE">
      <w:pPr>
        <w:ind w:left="-360"/>
        <w:rPr>
          <w:color w:val="000000"/>
        </w:rPr>
      </w:pPr>
    </w:p>
    <w:p w:rsidR="004712BE" w:rsidRDefault="004712BE">
      <w:pPr>
        <w:spacing w:after="200" w:line="276" w:lineRule="auto"/>
        <w:rPr>
          <w:color w:val="000000"/>
        </w:rPr>
      </w:pPr>
    </w:p>
    <w:sectPr w:rsidR="004712B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40" w:rsidRDefault="00483940">
      <w:r>
        <w:separator/>
      </w:r>
    </w:p>
  </w:endnote>
  <w:endnote w:type="continuationSeparator" w:id="0">
    <w:p w:rsidR="00483940" w:rsidRDefault="0048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Bitstream Vera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BE" w:rsidRDefault="00FB7FC0">
    <w:pPr>
      <w:tabs>
        <w:tab w:val="center" w:pos="4550"/>
        <w:tab w:val="left" w:pos="5818"/>
      </w:tabs>
      <w:ind w:right="260"/>
      <w:jc w:val="right"/>
    </w:pPr>
    <w:r>
      <w:rPr>
        <w:color w:val="E36C09"/>
        <w:sz w:val="24"/>
        <w:szCs w:val="24"/>
      </w:rPr>
      <w:t>Page</w:t>
    </w:r>
    <w:r>
      <w:rPr>
        <w:color w:val="548DD4"/>
        <w:sz w:val="24"/>
        <w:szCs w:val="24"/>
      </w:rPr>
      <w:t xml:space="preserve">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 xml:space="preserve"> PAGE </w:instrText>
    </w:r>
    <w:r>
      <w:rPr>
        <w:color w:val="17365D"/>
        <w:sz w:val="24"/>
        <w:szCs w:val="24"/>
      </w:rPr>
      <w:fldChar w:fldCharType="separate"/>
    </w:r>
    <w:r w:rsidR="00851991">
      <w:rPr>
        <w:noProof/>
        <w:color w:val="17365D"/>
        <w:sz w:val="24"/>
        <w:szCs w:val="24"/>
      </w:rPr>
      <w:t>9</w:t>
    </w:r>
    <w:r>
      <w:rPr>
        <w:color w:val="17365D"/>
        <w:sz w:val="24"/>
        <w:szCs w:val="24"/>
      </w:rPr>
      <w:fldChar w:fldCharType="end"/>
    </w:r>
    <w:r>
      <w:rPr>
        <w:color w:val="17365D"/>
        <w:sz w:val="24"/>
        <w:szCs w:val="24"/>
      </w:rPr>
      <w:t xml:space="preserve"> |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 xml:space="preserve"> NUMPAGES </w:instrText>
    </w:r>
    <w:r>
      <w:rPr>
        <w:color w:val="17365D"/>
        <w:sz w:val="24"/>
        <w:szCs w:val="24"/>
      </w:rPr>
      <w:fldChar w:fldCharType="separate"/>
    </w:r>
    <w:r w:rsidR="00851991">
      <w:rPr>
        <w:noProof/>
        <w:color w:val="17365D"/>
        <w:sz w:val="24"/>
        <w:szCs w:val="24"/>
      </w:rPr>
      <w:t>9</w:t>
    </w:r>
    <w:r>
      <w:rPr>
        <w:color w:val="17365D"/>
        <w:sz w:val="24"/>
        <w:szCs w:val="24"/>
      </w:rPr>
      <w:fldChar w:fldCharType="end"/>
    </w:r>
  </w:p>
  <w:p w:rsidR="004712BE" w:rsidRDefault="004712BE">
    <w:pP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40" w:rsidRDefault="00483940">
      <w:r>
        <w:separator/>
      </w:r>
    </w:p>
  </w:footnote>
  <w:footnote w:type="continuationSeparator" w:id="0">
    <w:p w:rsidR="00483940" w:rsidRDefault="0048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3" w:type="dxa"/>
      <w:tblInd w:w="297" w:type="dxa"/>
      <w:tblLayout w:type="fixed"/>
      <w:tblLook w:val="04A0" w:firstRow="1" w:lastRow="0" w:firstColumn="1" w:lastColumn="0" w:noHBand="0" w:noVBand="1"/>
    </w:tblPr>
    <w:tblGrid>
      <w:gridCol w:w="6661"/>
      <w:gridCol w:w="2702"/>
    </w:tblGrid>
    <w:tr w:rsidR="004712BE">
      <w:trPr>
        <w:trHeight w:val="450"/>
      </w:trPr>
      <w:tc>
        <w:tcPr>
          <w:tcW w:w="6660" w:type="dxa"/>
        </w:tcPr>
        <w:p w:rsidR="004712BE" w:rsidRDefault="00FB7FC0">
          <w:pPr>
            <w:widowControl w:val="0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KirbyWoods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Property Owners Association</w:t>
          </w:r>
        </w:p>
        <w:p w:rsidR="004712BE" w:rsidRDefault="00FB7FC0">
          <w:pPr>
            <w:widowControl w:val="0"/>
            <w:spacing w:after="200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8255" distB="8255" distL="0" distR="635" simplePos="0" relativeHeight="4" behindDoc="1" locked="0" layoutInCell="1" allowOverlap="1" wp14:anchorId="2A6A1B82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340360</wp:posOffset>
                    </wp:positionV>
                    <wp:extent cx="5892165" cy="24765"/>
                    <wp:effectExtent l="0" t="8255" r="635" b="8255"/>
                    <wp:wrapNone/>
                    <wp:docPr id="5" name="Straight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892120" cy="24840"/>
                            </a:xfrm>
                            <a:prstGeom prst="line">
                              <a:avLst/>
                            </a:prstGeom>
                            <a:ln w="1584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E4FB0C2" id="Straight Connector 6" o:spid="_x0000_s1026" style="position:absolute;flip:y;z-index:-503316476;visibility:visible;mso-wrap-style:square;mso-wrap-distance-left:0;mso-wrap-distance-top:.65pt;mso-wrap-distance-right:.05pt;mso-wrap-distance-bottom:.65pt;mso-position-horizontal:absolute;mso-position-horizontal-relative:text;mso-position-vertical:absolute;mso-position-vertical-relative:text" from=".95pt,26.8pt" to="464.9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" strokecolor="#ffc000" strokeweight=".44mm">
                    <v:stroke joinstyle="miter"/>
                  </v:line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Board of Directors Meeting</w:t>
          </w:r>
        </w:p>
      </w:tc>
      <w:tc>
        <w:tcPr>
          <w:tcW w:w="2702" w:type="dxa"/>
        </w:tcPr>
        <w:p w:rsidR="004712BE" w:rsidRDefault="003B7843">
          <w:pPr>
            <w:widowControl w:val="0"/>
            <w:tabs>
              <w:tab w:val="center" w:pos="4680"/>
              <w:tab w:val="right" w:pos="9360"/>
            </w:tabs>
            <w:spacing w:after="200"/>
            <w:jc w:val="right"/>
          </w:pPr>
          <w:r>
            <w:rPr>
              <w:rFonts w:ascii="Times New Roman" w:hAnsi="Times New Roman"/>
              <w:color w:val="000000"/>
            </w:rPr>
            <w:t>March 20, 2024</w:t>
          </w:r>
        </w:p>
      </w:tc>
    </w:tr>
  </w:tbl>
  <w:p w:rsidR="004712BE" w:rsidRDefault="004712BE">
    <w:pP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51DB4"/>
    <w:multiLevelType w:val="multilevel"/>
    <w:tmpl w:val="528894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8986B38"/>
    <w:multiLevelType w:val="multilevel"/>
    <w:tmpl w:val="FDA09C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06D5F56"/>
    <w:multiLevelType w:val="multilevel"/>
    <w:tmpl w:val="59740ED2"/>
    <w:lvl w:ilvl="0">
      <w:start w:val="1"/>
      <w:numFmt w:val="upperRoman"/>
      <w:lvlText w:val="%1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5.%6.%7.%8.%9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97114E0"/>
    <w:multiLevelType w:val="multilevel"/>
    <w:tmpl w:val="0B5E5CE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A477B19"/>
    <w:multiLevelType w:val="multilevel"/>
    <w:tmpl w:val="A59820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AEB1871"/>
    <w:multiLevelType w:val="multilevel"/>
    <w:tmpl w:val="CAC6923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5F86D47"/>
    <w:multiLevelType w:val="multilevel"/>
    <w:tmpl w:val="2B80118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BE"/>
    <w:rsid w:val="003B3C36"/>
    <w:rsid w:val="003B441F"/>
    <w:rsid w:val="003B7843"/>
    <w:rsid w:val="004712BE"/>
    <w:rsid w:val="00483940"/>
    <w:rsid w:val="004F1482"/>
    <w:rsid w:val="00851991"/>
    <w:rsid w:val="0096105C"/>
    <w:rsid w:val="00FB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B8C8D-2300-41FA-AE76-E6D6AEFE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29" w:right="29"/>
    </w:pPr>
    <w:rPr>
      <w:sz w:val="22"/>
    </w:rPr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UnresolvedMention1">
    <w:name w:val="Unresolved Mention1"/>
    <w:basedOn w:val="DefaultParagraphFont"/>
    <w:qFormat/>
    <w:rPr>
      <w:color w:val="605E5C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Strong1">
    <w:name w:val="Strong1"/>
    <w:qFormat/>
    <w:rPr>
      <w:b/>
      <w:bCs/>
    </w:rPr>
  </w:style>
  <w:style w:type="character" w:customStyle="1" w:styleId="SourceText">
    <w:name w:val="Source Text"/>
    <w:qFormat/>
    <w:rPr>
      <w:rFonts w:ascii="Liberation Mono" w:eastAsia="Liberation Mono" w:hAnsi="Liberation Mono" w:cs="Liberation Mono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ormal1">
    <w:name w:val="Normal1"/>
    <w:qFormat/>
    <w:pPr>
      <w:spacing w:after="200" w:line="276" w:lineRule="auto"/>
    </w:pPr>
    <w:rPr>
      <w:sz w:val="22"/>
    </w:rPr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incr1">
    <w:name w:val="incr1"/>
    <w:basedOn w:val="Normal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2">
    <w:name w:val="incr2"/>
    <w:basedOn w:val="Normal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Normal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Calibri Light"/>
      <w:kern w:val="2"/>
      <w:sz w:val="36"/>
      <w:szCs w:val="24"/>
    </w:rPr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1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phic">
    <w:name w:val="Graphic"/>
    <w:qFormat/>
    <w:rPr>
      <w:rFonts w:ascii="Liberation Sans" w:eastAsia="DejaVu Sans" w:hAnsi="Liberation Sans" w:cs="Calibri Light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TitleSlideLTGliederung1">
    <w:name w:val="Title Slide~LT~Gliederung 1"/>
    <w:qFormat/>
    <w:pPr>
      <w:spacing w:before="283" w:line="216" w:lineRule="auto"/>
    </w:pPr>
    <w:rPr>
      <w:rFonts w:ascii="Lohit Devanagari" w:eastAsia="DejaVu Sans" w:hAnsi="Lohit Devanagari" w:cs="Calibri Light"/>
      <w:color w:val="000000"/>
      <w:kern w:val="2"/>
      <w:sz w:val="56"/>
      <w:szCs w:val="24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sz w:val="40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36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Lohit Devanagari" w:eastAsia="DejaVu Sans" w:hAnsi="Lohit Devanagari" w:cs="Calibri Light"/>
      <w:color w:val="000000"/>
      <w:kern w:val="2"/>
      <w:sz w:val="36"/>
      <w:szCs w:val="24"/>
    </w:rPr>
  </w:style>
  <w:style w:type="paragraph" w:customStyle="1" w:styleId="TitleSlideLTUntertitel">
    <w:name w:val="Title Slide~LT~Untertitel"/>
    <w:qFormat/>
    <w:pPr>
      <w:jc w:val="center"/>
    </w:pPr>
    <w:rPr>
      <w:rFonts w:ascii="Lohit Devanagari" w:eastAsia="DejaVu Sans" w:hAnsi="Lohit Devanagari" w:cs="Calibri Light"/>
      <w:kern w:val="2"/>
      <w:sz w:val="64"/>
      <w:szCs w:val="2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Lohit Devanagari" w:eastAsia="DejaVu Sans" w:hAnsi="Lohit Devanagari" w:cs="Calibri Light"/>
      <w:kern w:val="2"/>
      <w:sz w:val="40"/>
      <w:szCs w:val="24"/>
    </w:rPr>
  </w:style>
  <w:style w:type="paragraph" w:customStyle="1" w:styleId="TitleSlideLTHintergrundobjekte">
    <w:name w:val="Title Slide~LT~Hintergrundobjekte"/>
    <w:qFormat/>
    <w:rPr>
      <w:rFonts w:ascii="Liberation Serif" w:eastAsia="DejaVu Sans" w:hAnsi="Liberation Serif" w:cs="Calibri Light"/>
      <w:kern w:val="2"/>
      <w:sz w:val="24"/>
      <w:szCs w:val="24"/>
    </w:rPr>
  </w:style>
  <w:style w:type="paragraph" w:customStyle="1" w:styleId="TitleSlideLTHintergrund">
    <w:name w:val="Title Slide~LT~Hintergrund"/>
    <w:qFormat/>
    <w:rPr>
      <w:rFonts w:ascii="Liberation Serif" w:eastAsia="DejaVu Sans" w:hAnsi="Liberation Serif" w:cs="Calibri Light"/>
      <w:kern w:val="2"/>
      <w:sz w:val="24"/>
      <w:szCs w:val="24"/>
    </w:rPr>
  </w:style>
  <w:style w:type="paragraph" w:customStyle="1" w:styleId="default1">
    <w:name w:val="default1"/>
    <w:qFormat/>
    <w:pPr>
      <w:spacing w:line="200" w:lineRule="atLeast"/>
    </w:pPr>
    <w:rPr>
      <w:rFonts w:ascii="Lohit Devanagari" w:eastAsia="DejaVu Sans" w:hAnsi="Lohit Devanagari" w:cs="Calibri Light"/>
      <w:kern w:val="2"/>
      <w:sz w:val="36"/>
      <w:szCs w:val="24"/>
    </w:rPr>
  </w:style>
  <w:style w:type="paragraph" w:customStyle="1" w:styleId="gray1">
    <w:name w:val="gray1"/>
    <w:basedOn w:val="default1"/>
    <w:qFormat/>
  </w:style>
  <w:style w:type="paragraph" w:customStyle="1" w:styleId="gray2">
    <w:name w:val="gray2"/>
    <w:basedOn w:val="default1"/>
    <w:qFormat/>
  </w:style>
  <w:style w:type="paragraph" w:customStyle="1" w:styleId="gray3">
    <w:name w:val="gray3"/>
    <w:basedOn w:val="default1"/>
    <w:qFormat/>
  </w:style>
  <w:style w:type="paragraph" w:customStyle="1" w:styleId="bw1">
    <w:name w:val="bw1"/>
    <w:basedOn w:val="default1"/>
    <w:qFormat/>
  </w:style>
  <w:style w:type="paragraph" w:customStyle="1" w:styleId="bw2">
    <w:name w:val="bw2"/>
    <w:basedOn w:val="default1"/>
    <w:qFormat/>
  </w:style>
  <w:style w:type="paragraph" w:customStyle="1" w:styleId="bw3">
    <w:name w:val="bw3"/>
    <w:basedOn w:val="default1"/>
    <w:qFormat/>
  </w:style>
  <w:style w:type="paragraph" w:customStyle="1" w:styleId="orange1">
    <w:name w:val="orange1"/>
    <w:basedOn w:val="default1"/>
    <w:qFormat/>
  </w:style>
  <w:style w:type="paragraph" w:customStyle="1" w:styleId="orange2">
    <w:name w:val="orange2"/>
    <w:basedOn w:val="default1"/>
    <w:qFormat/>
  </w:style>
  <w:style w:type="paragraph" w:customStyle="1" w:styleId="orange3">
    <w:name w:val="orange3"/>
    <w:basedOn w:val="default1"/>
    <w:qFormat/>
  </w:style>
  <w:style w:type="paragraph" w:customStyle="1" w:styleId="turquoise1">
    <w:name w:val="turquoise1"/>
    <w:basedOn w:val="default1"/>
    <w:qFormat/>
  </w:style>
  <w:style w:type="paragraph" w:customStyle="1" w:styleId="turquoise2">
    <w:name w:val="turquoise2"/>
    <w:basedOn w:val="default1"/>
    <w:qFormat/>
  </w:style>
  <w:style w:type="paragraph" w:customStyle="1" w:styleId="turquoise3">
    <w:name w:val="turquoise3"/>
    <w:basedOn w:val="default1"/>
    <w:qFormat/>
  </w:style>
  <w:style w:type="paragraph" w:customStyle="1" w:styleId="blue1">
    <w:name w:val="blue1"/>
    <w:basedOn w:val="default1"/>
    <w:qFormat/>
  </w:style>
  <w:style w:type="paragraph" w:customStyle="1" w:styleId="blue2">
    <w:name w:val="blue2"/>
    <w:basedOn w:val="default1"/>
    <w:qFormat/>
  </w:style>
  <w:style w:type="paragraph" w:customStyle="1" w:styleId="blue3">
    <w:name w:val="blue3"/>
    <w:basedOn w:val="default1"/>
    <w:qFormat/>
  </w:style>
  <w:style w:type="paragraph" w:customStyle="1" w:styleId="sun1">
    <w:name w:val="sun1"/>
    <w:basedOn w:val="default1"/>
    <w:qFormat/>
  </w:style>
  <w:style w:type="paragraph" w:customStyle="1" w:styleId="sun2">
    <w:name w:val="sun2"/>
    <w:basedOn w:val="default1"/>
    <w:qFormat/>
  </w:style>
  <w:style w:type="paragraph" w:customStyle="1" w:styleId="sun3">
    <w:name w:val="sun3"/>
    <w:basedOn w:val="default1"/>
    <w:qFormat/>
  </w:style>
  <w:style w:type="paragraph" w:customStyle="1" w:styleId="earth1">
    <w:name w:val="earth1"/>
    <w:basedOn w:val="default1"/>
    <w:qFormat/>
  </w:style>
  <w:style w:type="paragraph" w:customStyle="1" w:styleId="earth2">
    <w:name w:val="earth2"/>
    <w:basedOn w:val="default1"/>
    <w:qFormat/>
  </w:style>
  <w:style w:type="paragraph" w:customStyle="1" w:styleId="earth3">
    <w:name w:val="earth3"/>
    <w:basedOn w:val="default1"/>
    <w:qFormat/>
  </w:style>
  <w:style w:type="paragraph" w:customStyle="1" w:styleId="green1">
    <w:name w:val="green1"/>
    <w:basedOn w:val="default1"/>
    <w:qFormat/>
  </w:style>
  <w:style w:type="paragraph" w:customStyle="1" w:styleId="green2">
    <w:name w:val="green2"/>
    <w:basedOn w:val="default1"/>
    <w:qFormat/>
  </w:style>
  <w:style w:type="paragraph" w:customStyle="1" w:styleId="green3">
    <w:name w:val="green3"/>
    <w:basedOn w:val="default1"/>
    <w:qFormat/>
  </w:style>
  <w:style w:type="paragraph" w:customStyle="1" w:styleId="seetang1">
    <w:name w:val="seetang1"/>
    <w:basedOn w:val="default1"/>
    <w:qFormat/>
  </w:style>
  <w:style w:type="paragraph" w:customStyle="1" w:styleId="seetang2">
    <w:name w:val="seetang2"/>
    <w:basedOn w:val="default1"/>
    <w:qFormat/>
  </w:style>
  <w:style w:type="paragraph" w:customStyle="1" w:styleId="seetang3">
    <w:name w:val="seetang3"/>
    <w:basedOn w:val="default1"/>
    <w:qFormat/>
  </w:style>
  <w:style w:type="paragraph" w:customStyle="1" w:styleId="lightblue1">
    <w:name w:val="lightblue1"/>
    <w:basedOn w:val="default1"/>
    <w:qFormat/>
  </w:style>
  <w:style w:type="paragraph" w:customStyle="1" w:styleId="lightblue2">
    <w:name w:val="lightblue2"/>
    <w:basedOn w:val="default1"/>
    <w:qFormat/>
  </w:style>
  <w:style w:type="paragraph" w:customStyle="1" w:styleId="lightblue3">
    <w:name w:val="lightblue3"/>
    <w:basedOn w:val="default1"/>
    <w:qFormat/>
  </w:style>
  <w:style w:type="paragraph" w:customStyle="1" w:styleId="yellow1">
    <w:name w:val="yellow1"/>
    <w:basedOn w:val="default1"/>
    <w:qFormat/>
  </w:style>
  <w:style w:type="paragraph" w:customStyle="1" w:styleId="Backgroundobjects">
    <w:name w:val="Background objects"/>
    <w:qFormat/>
    <w:rPr>
      <w:rFonts w:ascii="Liberation Serif" w:eastAsia="DejaVu Sans" w:hAnsi="Liberation Serif" w:cs="Calibri Light"/>
      <w:kern w:val="2"/>
      <w:sz w:val="24"/>
      <w:szCs w:val="24"/>
    </w:rPr>
  </w:style>
  <w:style w:type="paragraph" w:customStyle="1" w:styleId="Background">
    <w:name w:val="Background"/>
    <w:qFormat/>
    <w:rPr>
      <w:rFonts w:ascii="Liberation Serif" w:eastAsia="DejaVu Sans" w:hAnsi="Liberation Serif" w:cs="Calibri Light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Lohit Devanagari" w:eastAsia="DejaVu Sans" w:hAnsi="Lohit Devanagari" w:cs="Calibri Light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16" w:lineRule="auto"/>
    </w:pPr>
    <w:rPr>
      <w:rFonts w:ascii="Lohit Devanagari" w:eastAsia="DejaVu Sans" w:hAnsi="Lohit Devanagari" w:cs="Calibri Light"/>
      <w:color w:val="000000"/>
      <w:kern w:val="2"/>
      <w:sz w:val="56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40"/>
    </w:rPr>
  </w:style>
  <w:style w:type="paragraph" w:customStyle="1" w:styleId="Outline3">
    <w:name w:val="Outline 3"/>
    <w:basedOn w:val="Outline2"/>
    <w:qFormat/>
    <w:pPr>
      <w:spacing w:before="170"/>
    </w:pPr>
    <w:rPr>
      <w:sz w:val="36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TitleandContentLTGliederung1">
    <w:name w:val="Title and Content~LT~Gliederung 1"/>
    <w:qFormat/>
    <w:pPr>
      <w:spacing w:before="283" w:line="216" w:lineRule="auto"/>
    </w:pPr>
    <w:rPr>
      <w:rFonts w:ascii="Lohit Devanagari" w:eastAsia="DejaVu Sans" w:hAnsi="Lohit Devanagari" w:cs="Calibri Light"/>
      <w:color w:val="000000"/>
      <w:kern w:val="2"/>
      <w:sz w:val="56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sz w:val="40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6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Lohit Devanagari" w:eastAsia="DejaVu Sans" w:hAnsi="Lohit Devanagari" w:cs="Calibri Light"/>
      <w:color w:val="000000"/>
      <w:kern w:val="2"/>
      <w:sz w:val="36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Lohit Devanagari" w:eastAsia="DejaVu Sans" w:hAnsi="Lohit Devanagari" w:cs="Calibri Light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Lohit Devanagari" w:eastAsia="DejaVu Sans" w:hAnsi="Lohit Devanagari" w:cs="Calibri Light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DejaVu Sans" w:hAnsi="Liberation Serif" w:cs="Calibri Light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DejaVu Sans" w:hAnsi="Liberation Serif" w:cs="Calibri Light"/>
      <w:kern w:val="2"/>
      <w:sz w:val="24"/>
      <w:szCs w:val="24"/>
    </w:rPr>
  </w:style>
  <w:style w:type="paragraph" w:customStyle="1" w:styleId="DefaultDrawingStyle">
    <w:name w:val="Default Drawing Style"/>
    <w:qFormat/>
    <w:pPr>
      <w:spacing w:line="200" w:lineRule="atLeast"/>
    </w:pPr>
    <w:rPr>
      <w:rFonts w:ascii="Lohit Devanagari" w:eastAsia="DejaVu Sans" w:hAnsi="Lohit Devanagari" w:cs="Noto Sans"/>
      <w:kern w:val="2"/>
      <w:sz w:val="36"/>
      <w:szCs w:val="24"/>
    </w:rPr>
  </w:style>
  <w:style w:type="paragraph" w:customStyle="1" w:styleId="default2">
    <w:name w:val="default2"/>
    <w:qFormat/>
    <w:rPr>
      <w:rFonts w:ascii="Lohit Devanagari" w:eastAsia="DejaVu Sans" w:hAnsi="Lohit Devanagari" w:cs="Noto Sans"/>
      <w:kern w:val="2"/>
      <w:sz w:val="36"/>
      <w:szCs w:val="24"/>
    </w:rPr>
  </w:style>
  <w:style w:type="paragraph" w:customStyle="1" w:styleId="bg-none">
    <w:name w:val="bg-none"/>
    <w:basedOn w:val="default2"/>
    <w:qFormat/>
  </w:style>
  <w:style w:type="paragraph" w:customStyle="1" w:styleId="gray">
    <w:name w:val="gray"/>
    <w:basedOn w:val="default2"/>
    <w:qFormat/>
  </w:style>
  <w:style w:type="paragraph" w:customStyle="1" w:styleId="dark-gray">
    <w:name w:val="dark-gray"/>
    <w:basedOn w:val="default2"/>
    <w:qFormat/>
  </w:style>
  <w:style w:type="paragraph" w:customStyle="1" w:styleId="black">
    <w:name w:val="black"/>
    <w:basedOn w:val="default2"/>
    <w:qFormat/>
    <w:rPr>
      <w:color w:val="FFFFFF"/>
    </w:rPr>
  </w:style>
  <w:style w:type="paragraph" w:customStyle="1" w:styleId="black-with-border">
    <w:name w:val="black-with-border"/>
    <w:basedOn w:val="default2"/>
    <w:qFormat/>
    <w:rPr>
      <w:color w:val="FFFFFF"/>
    </w:rPr>
  </w:style>
  <w:style w:type="paragraph" w:customStyle="1" w:styleId="gray-with-border">
    <w:name w:val="gray-with-border"/>
    <w:basedOn w:val="default2"/>
    <w:qFormat/>
  </w:style>
  <w:style w:type="paragraph" w:customStyle="1" w:styleId="white">
    <w:name w:val="white"/>
    <w:basedOn w:val="default2"/>
    <w:qFormat/>
  </w:style>
  <w:style w:type="paragraph" w:customStyle="1" w:styleId="white-with-border">
    <w:name w:val="white-with-border"/>
    <w:basedOn w:val="default2"/>
    <w:qFormat/>
  </w:style>
  <w:style w:type="paragraph" w:customStyle="1" w:styleId="blue-title">
    <w:name w:val="blue-title"/>
    <w:basedOn w:val="default2"/>
    <w:qFormat/>
    <w:rPr>
      <w:color w:val="FFFFFF"/>
    </w:rPr>
  </w:style>
  <w:style w:type="paragraph" w:customStyle="1" w:styleId="blue-title-with-border">
    <w:name w:val="blue-title-with-border"/>
    <w:basedOn w:val="default2"/>
    <w:qFormat/>
    <w:rPr>
      <w:color w:val="FFFFFF"/>
    </w:rPr>
  </w:style>
  <w:style w:type="paragraph" w:customStyle="1" w:styleId="blue-banded">
    <w:name w:val="blue-banded"/>
    <w:basedOn w:val="default2"/>
    <w:qFormat/>
  </w:style>
  <w:style w:type="paragraph" w:customStyle="1" w:styleId="blue-normal">
    <w:name w:val="blue-normal"/>
    <w:basedOn w:val="default2"/>
    <w:qFormat/>
  </w:style>
  <w:style w:type="paragraph" w:customStyle="1" w:styleId="orange-title">
    <w:name w:val="orange-title"/>
    <w:basedOn w:val="default2"/>
    <w:qFormat/>
    <w:rPr>
      <w:color w:val="FFFFFF"/>
    </w:rPr>
  </w:style>
  <w:style w:type="paragraph" w:customStyle="1" w:styleId="orange-title-with-border">
    <w:name w:val="orange-title-with-border"/>
    <w:basedOn w:val="default2"/>
    <w:qFormat/>
    <w:rPr>
      <w:color w:val="FFFFFF"/>
    </w:rPr>
  </w:style>
  <w:style w:type="paragraph" w:customStyle="1" w:styleId="orange-banded">
    <w:name w:val="orange-banded"/>
    <w:basedOn w:val="default2"/>
    <w:qFormat/>
  </w:style>
  <w:style w:type="paragraph" w:customStyle="1" w:styleId="orange-normal">
    <w:name w:val="orange-normal"/>
    <w:basedOn w:val="default2"/>
    <w:qFormat/>
  </w:style>
  <w:style w:type="paragraph" w:customStyle="1" w:styleId="teal-title">
    <w:name w:val="teal-title"/>
    <w:basedOn w:val="default2"/>
    <w:qFormat/>
    <w:rPr>
      <w:color w:val="FFFFFF"/>
    </w:rPr>
  </w:style>
  <w:style w:type="paragraph" w:customStyle="1" w:styleId="teal-title-with-border">
    <w:name w:val="teal-title-with-border"/>
    <w:basedOn w:val="default2"/>
    <w:qFormat/>
    <w:rPr>
      <w:color w:val="FFFFFF"/>
    </w:rPr>
  </w:style>
  <w:style w:type="paragraph" w:customStyle="1" w:styleId="teal-banded">
    <w:name w:val="teal-banded"/>
    <w:basedOn w:val="default2"/>
    <w:qFormat/>
  </w:style>
  <w:style w:type="paragraph" w:customStyle="1" w:styleId="teal-normal">
    <w:name w:val="teal-normal"/>
    <w:basedOn w:val="default2"/>
    <w:qFormat/>
  </w:style>
  <w:style w:type="paragraph" w:customStyle="1" w:styleId="magenta-title">
    <w:name w:val="magenta-title"/>
    <w:basedOn w:val="default2"/>
    <w:qFormat/>
    <w:rPr>
      <w:color w:val="FFFFFF"/>
    </w:rPr>
  </w:style>
  <w:style w:type="paragraph" w:customStyle="1" w:styleId="magenta-title-with-border">
    <w:name w:val="magenta-title-with-border"/>
    <w:basedOn w:val="default2"/>
    <w:qFormat/>
    <w:rPr>
      <w:color w:val="FFFFFF"/>
    </w:rPr>
  </w:style>
  <w:style w:type="paragraph" w:customStyle="1" w:styleId="magenta-banded">
    <w:name w:val="magenta-banded"/>
    <w:basedOn w:val="default2"/>
    <w:qFormat/>
  </w:style>
  <w:style w:type="paragraph" w:customStyle="1" w:styleId="magenta-normal">
    <w:name w:val="magenta-normal"/>
    <w:basedOn w:val="default2"/>
    <w:qFormat/>
  </w:style>
  <w:style w:type="paragraph" w:customStyle="1" w:styleId="default3">
    <w:name w:val="default3"/>
    <w:qFormat/>
    <w:rPr>
      <w:rFonts w:ascii="Lohit Devanagari" w:eastAsia="DejaVu Sans" w:hAnsi="Lohit Devanagari" w:cs="Liberation Sans"/>
      <w:kern w:val="2"/>
      <w:sz w:val="36"/>
      <w:szCs w:val="24"/>
    </w:rPr>
  </w:style>
  <w:style w:type="paragraph" w:customStyle="1" w:styleId="TitleandVerticalTextLTGliederung1">
    <w:name w:val="Title and Vertical Text~LT~Gliederung 1"/>
    <w:qFormat/>
    <w:pPr>
      <w:spacing w:before="283" w:line="216" w:lineRule="auto"/>
    </w:pPr>
    <w:rPr>
      <w:rFonts w:ascii="Lohit Devanagari" w:eastAsia="DejaVu Sans" w:hAnsi="Lohit Devanagari" w:cs="Liberation Sans"/>
      <w:color w:val="000000"/>
      <w:kern w:val="2"/>
      <w:sz w:val="56"/>
      <w:szCs w:val="24"/>
    </w:rPr>
  </w:style>
  <w:style w:type="paragraph" w:customStyle="1" w:styleId="TitleandVerticalTextLTGliederung2">
    <w:name w:val="Title and Vertical Text~LT~Gliederung 2"/>
    <w:basedOn w:val="TitleandVerticalTextLTGliederung1"/>
    <w:qFormat/>
    <w:pPr>
      <w:spacing w:before="227"/>
    </w:pPr>
    <w:rPr>
      <w:sz w:val="40"/>
    </w:rPr>
  </w:style>
  <w:style w:type="paragraph" w:customStyle="1" w:styleId="TitleandVerticalTextLTGliederung3">
    <w:name w:val="Title and Vertical Text~LT~Gliederung 3"/>
    <w:basedOn w:val="TitleandVerticalTextLTGliederung2"/>
    <w:qFormat/>
    <w:pPr>
      <w:spacing w:before="170"/>
    </w:pPr>
    <w:rPr>
      <w:sz w:val="36"/>
    </w:rPr>
  </w:style>
  <w:style w:type="paragraph" w:customStyle="1" w:styleId="TitleandVerticalTextLTGliederung4">
    <w:name w:val="Title and Vertical Text~LT~Gliederung 4"/>
    <w:basedOn w:val="TitleandVerticalTextLTGliederung3"/>
    <w:qFormat/>
    <w:pPr>
      <w:spacing w:before="113"/>
    </w:pPr>
  </w:style>
  <w:style w:type="paragraph" w:customStyle="1" w:styleId="TitleandVerticalTextLTGliederung5">
    <w:name w:val="Title and Vertical Text~LT~Gliederung 5"/>
    <w:basedOn w:val="TitleandVerticalTextLTGliederung4"/>
    <w:qFormat/>
    <w:pPr>
      <w:spacing w:before="57"/>
    </w:pPr>
    <w:rPr>
      <w:sz w:val="40"/>
    </w:rPr>
  </w:style>
  <w:style w:type="paragraph" w:customStyle="1" w:styleId="TitleandVerticalTextLTGliederung6">
    <w:name w:val="Title and Vertical Text~LT~Gliederung 6"/>
    <w:basedOn w:val="TitleandVerticalTextLTGliederung5"/>
    <w:qFormat/>
  </w:style>
  <w:style w:type="paragraph" w:customStyle="1" w:styleId="TitleandVerticalTextLTGliederung7">
    <w:name w:val="Title and Vertical Text~LT~Gliederung 7"/>
    <w:basedOn w:val="TitleandVerticalTextLTGliederung6"/>
    <w:qFormat/>
  </w:style>
  <w:style w:type="paragraph" w:customStyle="1" w:styleId="TitleandVerticalTextLTGliederung8">
    <w:name w:val="Title and Vertical Text~LT~Gliederung 8"/>
    <w:basedOn w:val="TitleandVerticalTextLTGliederung7"/>
    <w:qFormat/>
  </w:style>
  <w:style w:type="paragraph" w:customStyle="1" w:styleId="TitleandVerticalTextLTGliederung9">
    <w:name w:val="Title and Vertical Text~LT~Gliederung 9"/>
    <w:basedOn w:val="TitleandVerticalTextLTGliederung8"/>
    <w:qFormat/>
  </w:style>
  <w:style w:type="paragraph" w:customStyle="1" w:styleId="TitleandVerticalTextLTTitel">
    <w:name w:val="Title and Vertical Text~LT~Titel"/>
    <w:qFormat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</w:rPr>
  </w:style>
  <w:style w:type="paragraph" w:customStyle="1" w:styleId="TitleandVerticalTextLTUntertitel">
    <w:name w:val="Title and Vertical Text~LT~Untertitel"/>
    <w:qFormat/>
    <w:pPr>
      <w:jc w:val="center"/>
    </w:pPr>
    <w:rPr>
      <w:rFonts w:ascii="Lohit Devanagari" w:eastAsia="DejaVu Sans" w:hAnsi="Lohit Devanagari" w:cs="Liberation Sans"/>
      <w:kern w:val="2"/>
      <w:sz w:val="64"/>
      <w:szCs w:val="24"/>
    </w:rPr>
  </w:style>
  <w:style w:type="paragraph" w:customStyle="1" w:styleId="TitleandVerticalTextLTNotizen">
    <w:name w:val="Title and Vertical Text~LT~Notizen"/>
    <w:qFormat/>
    <w:pPr>
      <w:ind w:left="340" w:hanging="340"/>
    </w:pPr>
    <w:rPr>
      <w:rFonts w:ascii="Lohit Devanagari" w:eastAsia="DejaVu Sans" w:hAnsi="Lohit Devanagari" w:cs="Liberation Sans"/>
      <w:kern w:val="2"/>
      <w:sz w:val="40"/>
      <w:szCs w:val="24"/>
    </w:rPr>
  </w:style>
  <w:style w:type="paragraph" w:customStyle="1" w:styleId="TitleandVerticalTextLTHintergrundobjekte">
    <w:name w:val="Title and Vertical Text~LT~Hintergrundobjekte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TitleandVerticalTextLTHintergrund">
    <w:name w:val="Title and Vertical Text~LT~Hintergrund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VerticalTitleandTextLTGliederung1">
    <w:name w:val="Vertical Title and Text~LT~Gliederung 1"/>
    <w:qFormat/>
    <w:pPr>
      <w:spacing w:before="283" w:line="216" w:lineRule="auto"/>
    </w:pPr>
    <w:rPr>
      <w:rFonts w:ascii="Lohit Devanagari" w:eastAsia="DejaVu Sans" w:hAnsi="Lohit Devanagari" w:cs="Liberation Sans"/>
      <w:color w:val="000000"/>
      <w:kern w:val="2"/>
      <w:sz w:val="56"/>
      <w:szCs w:val="24"/>
    </w:rPr>
  </w:style>
  <w:style w:type="paragraph" w:customStyle="1" w:styleId="VerticalTitleandTextLTGliederung2">
    <w:name w:val="Vertical Title and Text~LT~Gliederung 2"/>
    <w:basedOn w:val="VerticalTitleandTextLTGliederung1"/>
    <w:qFormat/>
    <w:pPr>
      <w:spacing w:before="227"/>
    </w:pPr>
    <w:rPr>
      <w:sz w:val="40"/>
    </w:rPr>
  </w:style>
  <w:style w:type="paragraph" w:customStyle="1" w:styleId="VerticalTitleandTextLTGliederung3">
    <w:name w:val="Vertical Title and Text~LT~Gliederung 3"/>
    <w:basedOn w:val="VerticalTitleandTextLTGliederung2"/>
    <w:qFormat/>
    <w:pPr>
      <w:spacing w:before="170"/>
    </w:pPr>
    <w:rPr>
      <w:sz w:val="36"/>
    </w:rPr>
  </w:style>
  <w:style w:type="paragraph" w:customStyle="1" w:styleId="VerticalTitleandTextLTGliederung4">
    <w:name w:val="Vertical Title and Text~LT~Gliederung 4"/>
    <w:basedOn w:val="VerticalTitleandTextLTGliederung3"/>
    <w:qFormat/>
    <w:pPr>
      <w:spacing w:before="113"/>
    </w:pPr>
  </w:style>
  <w:style w:type="paragraph" w:customStyle="1" w:styleId="VerticalTitleandTextLTGliederung5">
    <w:name w:val="Vertical Title and Text~LT~Gliederung 5"/>
    <w:basedOn w:val="VerticalTitleandTextLTGliederung4"/>
    <w:qFormat/>
    <w:pPr>
      <w:spacing w:before="57"/>
    </w:pPr>
    <w:rPr>
      <w:sz w:val="40"/>
    </w:rPr>
  </w:style>
  <w:style w:type="paragraph" w:customStyle="1" w:styleId="VerticalTitleandTextLTGliederung6">
    <w:name w:val="Vertical Title and Text~LT~Gliederung 6"/>
    <w:basedOn w:val="VerticalTitleandTextLTGliederung5"/>
    <w:qFormat/>
  </w:style>
  <w:style w:type="paragraph" w:customStyle="1" w:styleId="VerticalTitleandTextLTGliederung7">
    <w:name w:val="Vertical Title and Text~LT~Gliederung 7"/>
    <w:basedOn w:val="VerticalTitleandTextLTGliederung6"/>
    <w:qFormat/>
  </w:style>
  <w:style w:type="paragraph" w:customStyle="1" w:styleId="VerticalTitleandTextLTGliederung8">
    <w:name w:val="Vertical Title and Text~LT~Gliederung 8"/>
    <w:basedOn w:val="VerticalTitleandTextLTGliederung7"/>
    <w:qFormat/>
  </w:style>
  <w:style w:type="paragraph" w:customStyle="1" w:styleId="VerticalTitleandTextLTGliederung9">
    <w:name w:val="Vertical Title and Text~LT~Gliederung 9"/>
    <w:basedOn w:val="VerticalTitleandTextLTGliederung8"/>
    <w:qFormat/>
  </w:style>
  <w:style w:type="paragraph" w:customStyle="1" w:styleId="VerticalTitleandTextLTTitel">
    <w:name w:val="Vertical Title and Text~LT~Titel"/>
    <w:qFormat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</w:rPr>
  </w:style>
  <w:style w:type="paragraph" w:customStyle="1" w:styleId="VerticalTitleandTextLTUntertitel">
    <w:name w:val="Vertical Title and Text~LT~Untertitel"/>
    <w:qFormat/>
    <w:pPr>
      <w:jc w:val="center"/>
    </w:pPr>
    <w:rPr>
      <w:rFonts w:ascii="Lohit Devanagari" w:eastAsia="DejaVu Sans" w:hAnsi="Lohit Devanagari" w:cs="Liberation Sans"/>
      <w:kern w:val="2"/>
      <w:sz w:val="64"/>
      <w:szCs w:val="24"/>
    </w:rPr>
  </w:style>
  <w:style w:type="paragraph" w:customStyle="1" w:styleId="VerticalTitleandTextLTNotizen">
    <w:name w:val="Vertical Title and Text~LT~Notizen"/>
    <w:qFormat/>
    <w:pPr>
      <w:ind w:left="340" w:hanging="340"/>
    </w:pPr>
    <w:rPr>
      <w:rFonts w:ascii="Lohit Devanagari" w:eastAsia="DejaVu Sans" w:hAnsi="Lohit Devanagari" w:cs="Liberation Sans"/>
      <w:kern w:val="2"/>
      <w:sz w:val="40"/>
      <w:szCs w:val="24"/>
    </w:rPr>
  </w:style>
  <w:style w:type="paragraph" w:customStyle="1" w:styleId="VerticalTitleandTextLTHintergrundobjekte">
    <w:name w:val="Vertical Title and Text~LT~Hintergrundobjekte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VerticalTitleandTextLTHintergrund">
    <w:name w:val="Vertical Title and Text~LT~Hintergrund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SectionHeaderLTGliederung1">
    <w:name w:val="Section Header~LT~Gliederung 1"/>
    <w:qFormat/>
    <w:pPr>
      <w:spacing w:before="283" w:line="216" w:lineRule="auto"/>
    </w:pPr>
    <w:rPr>
      <w:rFonts w:ascii="Lohit Devanagari" w:eastAsia="DejaVu Sans" w:hAnsi="Lohit Devanagari" w:cs="Liberation Sans"/>
      <w:color w:val="000000"/>
      <w:kern w:val="2"/>
      <w:sz w:val="56"/>
      <w:szCs w:val="24"/>
    </w:rPr>
  </w:style>
  <w:style w:type="paragraph" w:customStyle="1" w:styleId="SectionHeaderLTGliederung2">
    <w:name w:val="Section Header~LT~Gliederung 2"/>
    <w:basedOn w:val="SectionHeaderLTGliederung1"/>
    <w:qFormat/>
    <w:pPr>
      <w:spacing w:before="227"/>
    </w:pPr>
    <w:rPr>
      <w:sz w:val="40"/>
    </w:rPr>
  </w:style>
  <w:style w:type="paragraph" w:customStyle="1" w:styleId="SectionHeaderLTGliederung3">
    <w:name w:val="Section Header~LT~Gliederung 3"/>
    <w:basedOn w:val="SectionHeaderLTGliederung2"/>
    <w:qFormat/>
    <w:pPr>
      <w:spacing w:before="170"/>
    </w:pPr>
    <w:rPr>
      <w:sz w:val="36"/>
    </w:rPr>
  </w:style>
  <w:style w:type="paragraph" w:customStyle="1" w:styleId="SectionHeaderLTGliederung4">
    <w:name w:val="Section Header~LT~Gliederung 4"/>
    <w:basedOn w:val="SectionHeaderLTGliederung3"/>
    <w:qFormat/>
    <w:pPr>
      <w:spacing w:before="113"/>
    </w:pPr>
  </w:style>
  <w:style w:type="paragraph" w:customStyle="1" w:styleId="SectionHeaderLTGliederung5">
    <w:name w:val="Section Header~LT~Gliederung 5"/>
    <w:basedOn w:val="SectionHeaderLTGliederung4"/>
    <w:qFormat/>
    <w:pPr>
      <w:spacing w:before="57"/>
    </w:pPr>
    <w:rPr>
      <w:sz w:val="40"/>
    </w:rPr>
  </w:style>
  <w:style w:type="paragraph" w:customStyle="1" w:styleId="SectionHeaderLTGliederung6">
    <w:name w:val="Section Header~LT~Gliederung 6"/>
    <w:basedOn w:val="SectionHeaderLTGliederung5"/>
    <w:qFormat/>
  </w:style>
  <w:style w:type="paragraph" w:customStyle="1" w:styleId="SectionHeaderLTGliederung7">
    <w:name w:val="Section Header~LT~Gliederung 7"/>
    <w:basedOn w:val="SectionHeaderLTGliederung6"/>
    <w:qFormat/>
  </w:style>
  <w:style w:type="paragraph" w:customStyle="1" w:styleId="SectionHeaderLTGliederung8">
    <w:name w:val="Section Header~LT~Gliederung 8"/>
    <w:basedOn w:val="SectionHeaderLTGliederung7"/>
    <w:qFormat/>
  </w:style>
  <w:style w:type="paragraph" w:customStyle="1" w:styleId="SectionHeaderLTGliederung9">
    <w:name w:val="Section Header~LT~Gliederung 9"/>
    <w:basedOn w:val="SectionHeaderLTGliederung8"/>
    <w:qFormat/>
  </w:style>
  <w:style w:type="paragraph" w:customStyle="1" w:styleId="SectionHeaderLTTitel">
    <w:name w:val="Section Header~LT~Titel"/>
    <w:qFormat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</w:rPr>
  </w:style>
  <w:style w:type="paragraph" w:customStyle="1" w:styleId="SectionHeaderLTUntertitel">
    <w:name w:val="Section Header~LT~Untertitel"/>
    <w:qFormat/>
    <w:pPr>
      <w:jc w:val="center"/>
    </w:pPr>
    <w:rPr>
      <w:rFonts w:ascii="Lohit Devanagari" w:eastAsia="DejaVu Sans" w:hAnsi="Lohit Devanagari" w:cs="Liberation Sans"/>
      <w:kern w:val="2"/>
      <w:sz w:val="64"/>
      <w:szCs w:val="24"/>
    </w:rPr>
  </w:style>
  <w:style w:type="paragraph" w:customStyle="1" w:styleId="SectionHeaderLTNotizen">
    <w:name w:val="Section Header~LT~Notizen"/>
    <w:qFormat/>
    <w:pPr>
      <w:ind w:left="340" w:hanging="340"/>
    </w:pPr>
    <w:rPr>
      <w:rFonts w:ascii="Lohit Devanagari" w:eastAsia="DejaVu Sans" w:hAnsi="Lohit Devanagari" w:cs="Liberation Sans"/>
      <w:kern w:val="2"/>
      <w:sz w:val="40"/>
      <w:szCs w:val="24"/>
    </w:rPr>
  </w:style>
  <w:style w:type="paragraph" w:customStyle="1" w:styleId="SectionHeaderLTHintergrundobjekte">
    <w:name w:val="Section Header~LT~Hintergrundobjekte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SectionHeaderLTHintergrund">
    <w:name w:val="Section Header~LT~Hintergrund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TwoContentLTGliederung1">
    <w:name w:val="Two Content~LT~Gliederung 1"/>
    <w:qFormat/>
    <w:pPr>
      <w:spacing w:before="283" w:line="216" w:lineRule="auto"/>
    </w:pPr>
    <w:rPr>
      <w:rFonts w:ascii="Lohit Devanagari" w:eastAsia="DejaVu Sans" w:hAnsi="Lohit Devanagari" w:cs="Liberation Sans"/>
      <w:color w:val="000000"/>
      <w:kern w:val="2"/>
      <w:sz w:val="56"/>
      <w:szCs w:val="24"/>
    </w:rPr>
  </w:style>
  <w:style w:type="paragraph" w:customStyle="1" w:styleId="TwoContentLTGliederung2">
    <w:name w:val="Two Content~LT~Gliederung 2"/>
    <w:basedOn w:val="TwoContentLTGliederung1"/>
    <w:qFormat/>
    <w:pPr>
      <w:spacing w:before="227"/>
    </w:pPr>
    <w:rPr>
      <w:sz w:val="40"/>
    </w:rPr>
  </w:style>
  <w:style w:type="paragraph" w:customStyle="1" w:styleId="TwoContentLTGliederung3">
    <w:name w:val="Two Content~LT~Gliederung 3"/>
    <w:basedOn w:val="TwoContentLTGliederung2"/>
    <w:qFormat/>
    <w:pPr>
      <w:spacing w:before="170"/>
    </w:pPr>
    <w:rPr>
      <w:sz w:val="36"/>
    </w:rPr>
  </w:style>
  <w:style w:type="paragraph" w:customStyle="1" w:styleId="TwoContentLTGliederung4">
    <w:name w:val="Two Content~LT~Gliederung 4"/>
    <w:basedOn w:val="TwoContentLTGliederung3"/>
    <w:qFormat/>
    <w:pPr>
      <w:spacing w:before="113"/>
    </w:pPr>
  </w:style>
  <w:style w:type="paragraph" w:customStyle="1" w:styleId="TwoContentLTGliederung5">
    <w:name w:val="Two Content~LT~Gliederung 5"/>
    <w:basedOn w:val="TwoContentLTGliederung4"/>
    <w:qFormat/>
    <w:pPr>
      <w:spacing w:before="57"/>
    </w:pPr>
    <w:rPr>
      <w:sz w:val="40"/>
    </w:rPr>
  </w:style>
  <w:style w:type="paragraph" w:customStyle="1" w:styleId="TwoContentLTGliederung6">
    <w:name w:val="Two Content~LT~Gliederung 6"/>
    <w:basedOn w:val="TwoContentLTGliederung5"/>
    <w:qFormat/>
  </w:style>
  <w:style w:type="paragraph" w:customStyle="1" w:styleId="TwoContentLTGliederung7">
    <w:name w:val="Two Content~LT~Gliederung 7"/>
    <w:basedOn w:val="TwoContentLTGliederung6"/>
    <w:qFormat/>
  </w:style>
  <w:style w:type="paragraph" w:customStyle="1" w:styleId="TwoContentLTGliederung8">
    <w:name w:val="Two Content~LT~Gliederung 8"/>
    <w:basedOn w:val="TwoContentLTGliederung7"/>
    <w:qFormat/>
  </w:style>
  <w:style w:type="paragraph" w:customStyle="1" w:styleId="TwoContentLTGliederung9">
    <w:name w:val="Two Content~LT~Gliederung 9"/>
    <w:basedOn w:val="TwoContentLTGliederung8"/>
    <w:qFormat/>
  </w:style>
  <w:style w:type="paragraph" w:customStyle="1" w:styleId="TwoContentLTTitel">
    <w:name w:val="Two Content~LT~Titel"/>
    <w:qFormat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</w:rPr>
  </w:style>
  <w:style w:type="paragraph" w:customStyle="1" w:styleId="TwoContentLTUntertitel">
    <w:name w:val="Two Content~LT~Untertitel"/>
    <w:qFormat/>
    <w:pPr>
      <w:jc w:val="center"/>
    </w:pPr>
    <w:rPr>
      <w:rFonts w:ascii="Lohit Devanagari" w:eastAsia="DejaVu Sans" w:hAnsi="Lohit Devanagari" w:cs="Liberation Sans"/>
      <w:kern w:val="2"/>
      <w:sz w:val="64"/>
      <w:szCs w:val="24"/>
    </w:rPr>
  </w:style>
  <w:style w:type="paragraph" w:customStyle="1" w:styleId="TwoContentLTNotizen">
    <w:name w:val="Two Content~LT~Notizen"/>
    <w:qFormat/>
    <w:pPr>
      <w:ind w:left="340" w:hanging="340"/>
    </w:pPr>
    <w:rPr>
      <w:rFonts w:ascii="Lohit Devanagari" w:eastAsia="DejaVu Sans" w:hAnsi="Lohit Devanagari" w:cs="Liberation Sans"/>
      <w:kern w:val="2"/>
      <w:sz w:val="40"/>
      <w:szCs w:val="24"/>
    </w:rPr>
  </w:style>
  <w:style w:type="paragraph" w:customStyle="1" w:styleId="TwoContentLTHintergrundobjekte">
    <w:name w:val="Two Content~LT~Hintergrundobjekte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TwoContentLTHintergrund">
    <w:name w:val="Two Content~LT~Hintergrund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ComparisonLTGliederung1">
    <w:name w:val="Comparison~LT~Gliederung 1"/>
    <w:qFormat/>
    <w:pPr>
      <w:spacing w:before="283" w:line="216" w:lineRule="auto"/>
    </w:pPr>
    <w:rPr>
      <w:rFonts w:ascii="Lohit Devanagari" w:eastAsia="DejaVu Sans" w:hAnsi="Lohit Devanagari" w:cs="Liberation Sans"/>
      <w:color w:val="000000"/>
      <w:kern w:val="2"/>
      <w:sz w:val="56"/>
      <w:szCs w:val="24"/>
    </w:rPr>
  </w:style>
  <w:style w:type="paragraph" w:customStyle="1" w:styleId="ComparisonLTGliederung2">
    <w:name w:val="Comparison~LT~Gliederung 2"/>
    <w:basedOn w:val="ComparisonLTGliederung1"/>
    <w:qFormat/>
    <w:pPr>
      <w:spacing w:before="227"/>
    </w:pPr>
    <w:rPr>
      <w:sz w:val="40"/>
    </w:rPr>
  </w:style>
  <w:style w:type="paragraph" w:customStyle="1" w:styleId="ComparisonLTGliederung3">
    <w:name w:val="Comparison~LT~Gliederung 3"/>
    <w:basedOn w:val="ComparisonLTGliederung2"/>
    <w:qFormat/>
    <w:pPr>
      <w:spacing w:before="170"/>
    </w:pPr>
    <w:rPr>
      <w:sz w:val="36"/>
    </w:rPr>
  </w:style>
  <w:style w:type="paragraph" w:customStyle="1" w:styleId="ComparisonLTGliederung4">
    <w:name w:val="Comparison~LT~Gliederung 4"/>
    <w:basedOn w:val="ComparisonLTGliederung3"/>
    <w:qFormat/>
    <w:pPr>
      <w:spacing w:before="113"/>
    </w:pPr>
  </w:style>
  <w:style w:type="paragraph" w:customStyle="1" w:styleId="ComparisonLTGliederung5">
    <w:name w:val="Comparison~LT~Gliederung 5"/>
    <w:basedOn w:val="ComparisonLTGliederung4"/>
    <w:qFormat/>
    <w:pPr>
      <w:spacing w:before="57"/>
    </w:pPr>
    <w:rPr>
      <w:sz w:val="40"/>
    </w:rPr>
  </w:style>
  <w:style w:type="paragraph" w:customStyle="1" w:styleId="ComparisonLTGliederung6">
    <w:name w:val="Comparison~LT~Gliederung 6"/>
    <w:basedOn w:val="ComparisonLTGliederung5"/>
    <w:qFormat/>
  </w:style>
  <w:style w:type="paragraph" w:customStyle="1" w:styleId="ComparisonLTGliederung7">
    <w:name w:val="Comparison~LT~Gliederung 7"/>
    <w:basedOn w:val="ComparisonLTGliederung6"/>
    <w:qFormat/>
  </w:style>
  <w:style w:type="paragraph" w:customStyle="1" w:styleId="ComparisonLTGliederung8">
    <w:name w:val="Comparison~LT~Gliederung 8"/>
    <w:basedOn w:val="ComparisonLTGliederung7"/>
    <w:qFormat/>
  </w:style>
  <w:style w:type="paragraph" w:customStyle="1" w:styleId="ComparisonLTGliederung9">
    <w:name w:val="Comparison~LT~Gliederung 9"/>
    <w:basedOn w:val="ComparisonLTGliederung8"/>
    <w:qFormat/>
  </w:style>
  <w:style w:type="paragraph" w:customStyle="1" w:styleId="ComparisonLTTitel">
    <w:name w:val="Comparison~LT~Titel"/>
    <w:qFormat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</w:rPr>
  </w:style>
  <w:style w:type="paragraph" w:customStyle="1" w:styleId="ComparisonLTUntertitel">
    <w:name w:val="Comparison~LT~Untertitel"/>
    <w:qFormat/>
    <w:pPr>
      <w:jc w:val="center"/>
    </w:pPr>
    <w:rPr>
      <w:rFonts w:ascii="Lohit Devanagari" w:eastAsia="DejaVu Sans" w:hAnsi="Lohit Devanagari" w:cs="Liberation Sans"/>
      <w:kern w:val="2"/>
      <w:sz w:val="64"/>
      <w:szCs w:val="24"/>
    </w:rPr>
  </w:style>
  <w:style w:type="paragraph" w:customStyle="1" w:styleId="ComparisonLTNotizen">
    <w:name w:val="Comparison~LT~Notizen"/>
    <w:qFormat/>
    <w:pPr>
      <w:ind w:left="340" w:hanging="340"/>
    </w:pPr>
    <w:rPr>
      <w:rFonts w:ascii="Lohit Devanagari" w:eastAsia="DejaVu Sans" w:hAnsi="Lohit Devanagari" w:cs="Liberation Sans"/>
      <w:kern w:val="2"/>
      <w:sz w:val="40"/>
      <w:szCs w:val="24"/>
    </w:rPr>
  </w:style>
  <w:style w:type="paragraph" w:customStyle="1" w:styleId="ComparisonLTHintergrundobjekte">
    <w:name w:val="Comparison~LT~Hintergrundobjekte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ComparisonLTHintergrund">
    <w:name w:val="Comparison~LT~Hintergrund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TitleOnlyLTGliederung1">
    <w:name w:val="Title Only~LT~Gliederung 1"/>
    <w:qFormat/>
    <w:pPr>
      <w:spacing w:before="283" w:line="216" w:lineRule="auto"/>
    </w:pPr>
    <w:rPr>
      <w:rFonts w:ascii="Lohit Devanagari" w:eastAsia="DejaVu Sans" w:hAnsi="Lohit Devanagari" w:cs="Liberation Sans"/>
      <w:color w:val="000000"/>
      <w:kern w:val="2"/>
      <w:sz w:val="56"/>
      <w:szCs w:val="24"/>
    </w:rPr>
  </w:style>
  <w:style w:type="paragraph" w:customStyle="1" w:styleId="TitleOnlyLTGliederung2">
    <w:name w:val="Title Only~LT~Gliederung 2"/>
    <w:basedOn w:val="TitleOnlyLTGliederung1"/>
    <w:qFormat/>
    <w:pPr>
      <w:spacing w:before="227"/>
    </w:pPr>
    <w:rPr>
      <w:sz w:val="40"/>
    </w:rPr>
  </w:style>
  <w:style w:type="paragraph" w:customStyle="1" w:styleId="TitleOnlyLTGliederung3">
    <w:name w:val="Title Only~LT~Gliederung 3"/>
    <w:basedOn w:val="TitleOnlyLTGliederung2"/>
    <w:qFormat/>
    <w:pPr>
      <w:spacing w:before="170"/>
    </w:pPr>
    <w:rPr>
      <w:sz w:val="36"/>
    </w:rPr>
  </w:style>
  <w:style w:type="paragraph" w:customStyle="1" w:styleId="TitleOnlyLTGliederung4">
    <w:name w:val="Title Only~LT~Gliederung 4"/>
    <w:basedOn w:val="TitleOnlyLTGliederung3"/>
    <w:qFormat/>
    <w:pPr>
      <w:spacing w:before="113"/>
    </w:pPr>
  </w:style>
  <w:style w:type="paragraph" w:customStyle="1" w:styleId="TitleOnlyLTGliederung5">
    <w:name w:val="Title Only~LT~Gliederung 5"/>
    <w:basedOn w:val="TitleOnlyLTGliederung4"/>
    <w:qFormat/>
    <w:pPr>
      <w:spacing w:before="57"/>
    </w:pPr>
    <w:rPr>
      <w:sz w:val="40"/>
    </w:rPr>
  </w:style>
  <w:style w:type="paragraph" w:customStyle="1" w:styleId="TitleOnlyLTGliederung6">
    <w:name w:val="Title Only~LT~Gliederung 6"/>
    <w:basedOn w:val="TitleOnlyLTGliederung5"/>
    <w:qFormat/>
  </w:style>
  <w:style w:type="paragraph" w:customStyle="1" w:styleId="TitleOnlyLTGliederung7">
    <w:name w:val="Title Only~LT~Gliederung 7"/>
    <w:basedOn w:val="TitleOnlyLTGliederung6"/>
    <w:qFormat/>
  </w:style>
  <w:style w:type="paragraph" w:customStyle="1" w:styleId="TitleOnlyLTGliederung8">
    <w:name w:val="Title Only~LT~Gliederung 8"/>
    <w:basedOn w:val="TitleOnlyLTGliederung7"/>
    <w:qFormat/>
  </w:style>
  <w:style w:type="paragraph" w:customStyle="1" w:styleId="TitleOnlyLTGliederung9">
    <w:name w:val="Title Only~LT~Gliederung 9"/>
    <w:basedOn w:val="TitleOnlyLTGliederung8"/>
    <w:qFormat/>
  </w:style>
  <w:style w:type="paragraph" w:customStyle="1" w:styleId="TitleOnlyLTTitel">
    <w:name w:val="Title Only~LT~Titel"/>
    <w:qFormat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</w:rPr>
  </w:style>
  <w:style w:type="paragraph" w:customStyle="1" w:styleId="TitleOnlyLTUntertitel">
    <w:name w:val="Title Only~LT~Untertitel"/>
    <w:qFormat/>
    <w:pPr>
      <w:jc w:val="center"/>
    </w:pPr>
    <w:rPr>
      <w:rFonts w:ascii="Lohit Devanagari" w:eastAsia="DejaVu Sans" w:hAnsi="Lohit Devanagari" w:cs="Liberation Sans"/>
      <w:kern w:val="2"/>
      <w:sz w:val="64"/>
      <w:szCs w:val="24"/>
    </w:rPr>
  </w:style>
  <w:style w:type="paragraph" w:customStyle="1" w:styleId="TitleOnlyLTNotizen">
    <w:name w:val="Title Only~LT~Notizen"/>
    <w:qFormat/>
    <w:pPr>
      <w:ind w:left="340" w:hanging="340"/>
    </w:pPr>
    <w:rPr>
      <w:rFonts w:ascii="Lohit Devanagari" w:eastAsia="DejaVu Sans" w:hAnsi="Lohit Devanagari" w:cs="Liberation Sans"/>
      <w:kern w:val="2"/>
      <w:sz w:val="40"/>
      <w:szCs w:val="24"/>
    </w:rPr>
  </w:style>
  <w:style w:type="paragraph" w:customStyle="1" w:styleId="TitleOnlyLTHintergrundobjekte">
    <w:name w:val="Title Only~LT~Hintergrundobjekte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TitleOnlyLTHintergrund">
    <w:name w:val="Title Only~LT~Hintergrund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BlankLTGliederung1">
    <w:name w:val="Blank~LT~Gliederung 1"/>
    <w:qFormat/>
    <w:pPr>
      <w:spacing w:before="283" w:line="216" w:lineRule="auto"/>
    </w:pPr>
    <w:rPr>
      <w:rFonts w:ascii="Lohit Devanagari" w:eastAsia="DejaVu Sans" w:hAnsi="Lohit Devanagari" w:cs="Liberation Sans"/>
      <w:color w:val="000000"/>
      <w:kern w:val="2"/>
      <w:sz w:val="56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sz w:val="40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6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Lohit Devanagari" w:eastAsia="DejaVu Sans" w:hAnsi="Lohit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Lohit Devanagari" w:eastAsia="DejaVu Sans" w:hAnsi="Lohit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ContentwithCaptionLTGliederung1">
    <w:name w:val="Content with Caption~LT~Gliederung 1"/>
    <w:qFormat/>
    <w:pPr>
      <w:spacing w:before="283" w:line="216" w:lineRule="auto"/>
    </w:pPr>
    <w:rPr>
      <w:rFonts w:ascii="Lohit Devanagari" w:eastAsia="DejaVu Sans" w:hAnsi="Lohit Devanagari" w:cs="Liberation Sans"/>
      <w:color w:val="000000"/>
      <w:kern w:val="2"/>
      <w:sz w:val="56"/>
      <w:szCs w:val="24"/>
    </w:rPr>
  </w:style>
  <w:style w:type="paragraph" w:customStyle="1" w:styleId="ContentwithCaptionLTGliederung2">
    <w:name w:val="Content with Caption~LT~Gliederung 2"/>
    <w:basedOn w:val="ContentwithCaptionLTGliederung1"/>
    <w:qFormat/>
    <w:pPr>
      <w:spacing w:before="227"/>
    </w:pPr>
    <w:rPr>
      <w:sz w:val="40"/>
    </w:rPr>
  </w:style>
  <w:style w:type="paragraph" w:customStyle="1" w:styleId="ContentwithCaptionLTGliederung3">
    <w:name w:val="Content with Caption~LT~Gliederung 3"/>
    <w:basedOn w:val="ContentwithCaptionLTGliederung2"/>
    <w:qFormat/>
    <w:pPr>
      <w:spacing w:before="170"/>
    </w:pPr>
    <w:rPr>
      <w:sz w:val="36"/>
    </w:rPr>
  </w:style>
  <w:style w:type="paragraph" w:customStyle="1" w:styleId="ContentwithCaptionLTGliederung4">
    <w:name w:val="Content with Caption~LT~Gliederung 4"/>
    <w:basedOn w:val="ContentwithCaptionLTGliederung3"/>
    <w:qFormat/>
    <w:pPr>
      <w:spacing w:before="113"/>
    </w:pPr>
  </w:style>
  <w:style w:type="paragraph" w:customStyle="1" w:styleId="ContentwithCaptionLTGliederung5">
    <w:name w:val="Content with Caption~LT~Gliederung 5"/>
    <w:basedOn w:val="ContentwithCaptionLTGliederung4"/>
    <w:qFormat/>
    <w:pPr>
      <w:spacing w:before="57"/>
    </w:pPr>
    <w:rPr>
      <w:sz w:val="40"/>
    </w:rPr>
  </w:style>
  <w:style w:type="paragraph" w:customStyle="1" w:styleId="ContentwithCaptionLTGliederung6">
    <w:name w:val="Content with Caption~LT~Gliederung 6"/>
    <w:basedOn w:val="ContentwithCaptionLTGliederung5"/>
    <w:qFormat/>
  </w:style>
  <w:style w:type="paragraph" w:customStyle="1" w:styleId="ContentwithCaptionLTGliederung7">
    <w:name w:val="Content with Caption~LT~Gliederung 7"/>
    <w:basedOn w:val="ContentwithCaptionLTGliederung6"/>
    <w:qFormat/>
  </w:style>
  <w:style w:type="paragraph" w:customStyle="1" w:styleId="ContentwithCaptionLTGliederung8">
    <w:name w:val="Content with Caption~LT~Gliederung 8"/>
    <w:basedOn w:val="ContentwithCaptionLTGliederung7"/>
    <w:qFormat/>
  </w:style>
  <w:style w:type="paragraph" w:customStyle="1" w:styleId="ContentwithCaptionLTGliederung9">
    <w:name w:val="Content with Caption~LT~Gliederung 9"/>
    <w:basedOn w:val="ContentwithCaptionLTGliederung8"/>
    <w:qFormat/>
  </w:style>
  <w:style w:type="paragraph" w:customStyle="1" w:styleId="ContentwithCaptionLTTitel">
    <w:name w:val="Content with Caption~LT~Titel"/>
    <w:qFormat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</w:rPr>
  </w:style>
  <w:style w:type="paragraph" w:customStyle="1" w:styleId="ContentwithCaptionLTUntertitel">
    <w:name w:val="Content with Caption~LT~Untertitel"/>
    <w:qFormat/>
    <w:pPr>
      <w:jc w:val="center"/>
    </w:pPr>
    <w:rPr>
      <w:rFonts w:ascii="Lohit Devanagari" w:eastAsia="DejaVu Sans" w:hAnsi="Lohit Devanagari" w:cs="Liberation Sans"/>
      <w:kern w:val="2"/>
      <w:sz w:val="64"/>
      <w:szCs w:val="24"/>
    </w:rPr>
  </w:style>
  <w:style w:type="paragraph" w:customStyle="1" w:styleId="ContentwithCaptionLTNotizen">
    <w:name w:val="Content with Caption~LT~Notizen"/>
    <w:qFormat/>
    <w:pPr>
      <w:ind w:left="340" w:hanging="340"/>
    </w:pPr>
    <w:rPr>
      <w:rFonts w:ascii="Lohit Devanagari" w:eastAsia="DejaVu Sans" w:hAnsi="Lohit Devanagari" w:cs="Liberation Sans"/>
      <w:kern w:val="2"/>
      <w:sz w:val="40"/>
      <w:szCs w:val="24"/>
    </w:rPr>
  </w:style>
  <w:style w:type="paragraph" w:customStyle="1" w:styleId="ContentwithCaptionLTHintergrundobjekte">
    <w:name w:val="Content with Caption~LT~Hintergrundobjekte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ContentwithCaptionLTHintergrund">
    <w:name w:val="Content with Caption~LT~Hintergrund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PicturewithCaptionLTGliederung1">
    <w:name w:val="Picture with Caption~LT~Gliederung 1"/>
    <w:qFormat/>
    <w:pPr>
      <w:spacing w:before="283" w:line="216" w:lineRule="auto"/>
    </w:pPr>
    <w:rPr>
      <w:rFonts w:ascii="Lohit Devanagari" w:eastAsia="DejaVu Sans" w:hAnsi="Lohit Devanagari" w:cs="Liberation Sans"/>
      <w:color w:val="000000"/>
      <w:kern w:val="2"/>
      <w:sz w:val="56"/>
      <w:szCs w:val="24"/>
    </w:rPr>
  </w:style>
  <w:style w:type="paragraph" w:customStyle="1" w:styleId="PicturewithCaptionLTGliederung2">
    <w:name w:val="Picture with Caption~LT~Gliederung 2"/>
    <w:basedOn w:val="PicturewithCaptionLTGliederung1"/>
    <w:qFormat/>
    <w:pPr>
      <w:spacing w:before="227"/>
    </w:pPr>
    <w:rPr>
      <w:sz w:val="40"/>
    </w:rPr>
  </w:style>
  <w:style w:type="paragraph" w:customStyle="1" w:styleId="PicturewithCaptionLTGliederung3">
    <w:name w:val="Picture with Caption~LT~Gliederung 3"/>
    <w:basedOn w:val="PicturewithCaptionLTGliederung2"/>
    <w:qFormat/>
    <w:pPr>
      <w:spacing w:before="170"/>
    </w:pPr>
    <w:rPr>
      <w:sz w:val="36"/>
    </w:rPr>
  </w:style>
  <w:style w:type="paragraph" w:customStyle="1" w:styleId="PicturewithCaptionLTGliederung4">
    <w:name w:val="Picture with Caption~LT~Gliederung 4"/>
    <w:basedOn w:val="PicturewithCaptionLTGliederung3"/>
    <w:qFormat/>
    <w:pPr>
      <w:spacing w:before="113"/>
    </w:pPr>
  </w:style>
  <w:style w:type="paragraph" w:customStyle="1" w:styleId="PicturewithCaptionLTGliederung5">
    <w:name w:val="Picture with Caption~LT~Gliederung 5"/>
    <w:basedOn w:val="PicturewithCaptionLTGliederung4"/>
    <w:qFormat/>
    <w:pPr>
      <w:spacing w:before="57"/>
    </w:pPr>
    <w:rPr>
      <w:sz w:val="40"/>
    </w:rPr>
  </w:style>
  <w:style w:type="paragraph" w:customStyle="1" w:styleId="PicturewithCaptionLTGliederung6">
    <w:name w:val="Picture with Caption~LT~Gliederung 6"/>
    <w:basedOn w:val="PicturewithCaptionLTGliederung5"/>
    <w:qFormat/>
  </w:style>
  <w:style w:type="paragraph" w:customStyle="1" w:styleId="PicturewithCaptionLTGliederung7">
    <w:name w:val="Picture with Caption~LT~Gliederung 7"/>
    <w:basedOn w:val="PicturewithCaptionLTGliederung6"/>
    <w:qFormat/>
  </w:style>
  <w:style w:type="paragraph" w:customStyle="1" w:styleId="PicturewithCaptionLTGliederung8">
    <w:name w:val="Picture with Caption~LT~Gliederung 8"/>
    <w:basedOn w:val="PicturewithCaptionLTGliederung7"/>
    <w:qFormat/>
  </w:style>
  <w:style w:type="paragraph" w:customStyle="1" w:styleId="PicturewithCaptionLTGliederung9">
    <w:name w:val="Picture with Caption~LT~Gliederung 9"/>
    <w:basedOn w:val="PicturewithCaptionLTGliederung8"/>
    <w:qFormat/>
  </w:style>
  <w:style w:type="paragraph" w:customStyle="1" w:styleId="PicturewithCaptionLTTitel">
    <w:name w:val="Picture with Caption~LT~Titel"/>
    <w:qFormat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</w:rPr>
  </w:style>
  <w:style w:type="paragraph" w:customStyle="1" w:styleId="PicturewithCaptionLTUntertitel">
    <w:name w:val="Picture with Caption~LT~Untertitel"/>
    <w:qFormat/>
    <w:pPr>
      <w:jc w:val="center"/>
    </w:pPr>
    <w:rPr>
      <w:rFonts w:ascii="Lohit Devanagari" w:eastAsia="DejaVu Sans" w:hAnsi="Lohit Devanagari" w:cs="Liberation Sans"/>
      <w:kern w:val="2"/>
      <w:sz w:val="64"/>
      <w:szCs w:val="24"/>
    </w:rPr>
  </w:style>
  <w:style w:type="paragraph" w:customStyle="1" w:styleId="PicturewithCaptionLTNotizen">
    <w:name w:val="Picture with Caption~LT~Notizen"/>
    <w:qFormat/>
    <w:pPr>
      <w:ind w:left="340" w:hanging="340"/>
    </w:pPr>
    <w:rPr>
      <w:rFonts w:ascii="Lohit Devanagari" w:eastAsia="DejaVu Sans" w:hAnsi="Lohit Devanagari" w:cs="Liberation Sans"/>
      <w:kern w:val="2"/>
      <w:sz w:val="40"/>
      <w:szCs w:val="24"/>
    </w:rPr>
  </w:style>
  <w:style w:type="paragraph" w:customStyle="1" w:styleId="PicturewithCaptionLTHintergrundobjekte">
    <w:name w:val="Picture with Caption~LT~Hintergrundobjekte"/>
    <w:qFormat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PicturewithCaptionLTHintergrund">
    <w:name w:val="Picture with Caption~LT~Hintergrund"/>
    <w:qFormat/>
    <w:rPr>
      <w:rFonts w:ascii="Liberation Serif" w:eastAsia="DejaVu Sans" w:hAnsi="Liberation Serif" w:cs="Liberation Sans"/>
      <w:kern w:val="2"/>
      <w:sz w:val="24"/>
      <w:szCs w:val="24"/>
    </w:rPr>
  </w:style>
  <w:style w:type="numbering" w:customStyle="1" w:styleId="Bullet">
    <w:name w:val="Bullet •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Griffin@houcom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9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Axiom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Gorham-Laptop</dc:creator>
  <dc:description/>
  <cp:lastModifiedBy>Theresa</cp:lastModifiedBy>
  <cp:revision>3</cp:revision>
  <dcterms:created xsi:type="dcterms:W3CDTF">2024-03-18T15:21:00Z</dcterms:created>
  <dcterms:modified xsi:type="dcterms:W3CDTF">2024-03-19T01:07:00Z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